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65B" w:rsidRPr="00F8245F" w:rsidRDefault="00DB265B" w:rsidP="00DB265B">
      <w:pPr>
        <w:jc w:val="center"/>
        <w:rPr>
          <w:rFonts w:ascii="Trebuchet MS" w:hAnsi="Trebuchet MS" w:cs="Arial"/>
          <w:b/>
          <w:u w:val="single"/>
        </w:rPr>
      </w:pPr>
      <w:r w:rsidRPr="00F8245F">
        <w:rPr>
          <w:rFonts w:ascii="Trebuchet MS" w:hAnsi="Trebuchet MS" w:cs="Arial"/>
          <w:b/>
          <w:u w:val="single"/>
        </w:rPr>
        <w:t>SHAKESPEARE BIRTHPLACE TRUST</w:t>
      </w:r>
    </w:p>
    <w:p w:rsidR="00392D30" w:rsidRPr="00F8245F" w:rsidRDefault="00392D30" w:rsidP="00392D30">
      <w:pPr>
        <w:jc w:val="center"/>
        <w:rPr>
          <w:rFonts w:ascii="Trebuchet MS" w:hAnsi="Trebuchet MS" w:cs="Arial"/>
          <w:b/>
          <w:u w:val="single"/>
        </w:rPr>
      </w:pPr>
      <w:r w:rsidRPr="00F8245F">
        <w:rPr>
          <w:rFonts w:ascii="Trebuchet MS" w:hAnsi="Trebuchet MS" w:cs="Arial"/>
          <w:b/>
          <w:u w:val="single"/>
        </w:rPr>
        <w:t>RISK ASSESS</w:t>
      </w:r>
      <w:r w:rsidR="005201C3" w:rsidRPr="00F8245F">
        <w:rPr>
          <w:rFonts w:ascii="Trebuchet MS" w:hAnsi="Trebuchet MS" w:cs="Arial"/>
          <w:b/>
          <w:u w:val="single"/>
        </w:rPr>
        <w:t xml:space="preserve">MENT – A Time and Place </w:t>
      </w:r>
      <w:r w:rsidR="006530CF">
        <w:rPr>
          <w:rFonts w:ascii="Trebuchet MS" w:hAnsi="Trebuchet MS" w:cs="Arial"/>
          <w:b/>
          <w:u w:val="single"/>
        </w:rPr>
        <w:t xml:space="preserve">– </w:t>
      </w:r>
      <w:r w:rsidR="00AE131A">
        <w:rPr>
          <w:rFonts w:ascii="Trebuchet MS" w:hAnsi="Trebuchet MS" w:cs="Arial"/>
          <w:b/>
          <w:u w:val="single"/>
        </w:rPr>
        <w:t>December 2017</w:t>
      </w:r>
      <w:bookmarkStart w:id="0" w:name="_GoBack"/>
      <w:bookmarkEnd w:id="0"/>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18"/>
        <w:gridCol w:w="2551"/>
        <w:gridCol w:w="1134"/>
        <w:gridCol w:w="2835"/>
        <w:gridCol w:w="1559"/>
        <w:gridCol w:w="3261"/>
      </w:tblGrid>
      <w:tr w:rsidR="00A93848" w:rsidRPr="00F8245F" w:rsidTr="00833E08">
        <w:trPr>
          <w:tblHeader/>
        </w:trPr>
        <w:tc>
          <w:tcPr>
            <w:tcW w:w="2518" w:type="dxa"/>
          </w:tcPr>
          <w:p w:rsidR="00341FFE" w:rsidRPr="00F8245F" w:rsidRDefault="0071224F" w:rsidP="00C75B99">
            <w:pPr>
              <w:tabs>
                <w:tab w:val="right" w:pos="1785"/>
              </w:tabs>
              <w:spacing w:after="0" w:line="240" w:lineRule="auto"/>
              <w:rPr>
                <w:rFonts w:ascii="Trebuchet MS" w:hAnsi="Trebuchet MS" w:cs="Arial"/>
                <w:b/>
              </w:rPr>
            </w:pPr>
            <w:r w:rsidRPr="00F8245F">
              <w:rPr>
                <w:rFonts w:ascii="Trebuchet MS" w:hAnsi="Trebuchet MS" w:cs="Arial"/>
                <w:b/>
              </w:rPr>
              <w:t>LOCATION</w:t>
            </w:r>
            <w:r w:rsidR="00341FFE" w:rsidRPr="00F8245F">
              <w:rPr>
                <w:rFonts w:ascii="Trebuchet MS" w:hAnsi="Trebuchet MS" w:cs="Arial"/>
                <w:b/>
              </w:rPr>
              <w:tab/>
            </w:r>
          </w:p>
        </w:tc>
        <w:tc>
          <w:tcPr>
            <w:tcW w:w="1418" w:type="dxa"/>
          </w:tcPr>
          <w:p w:rsidR="00341FFE" w:rsidRPr="00F8245F" w:rsidRDefault="00341FFE" w:rsidP="00C75B99">
            <w:pPr>
              <w:spacing w:after="0" w:line="240" w:lineRule="auto"/>
              <w:rPr>
                <w:rFonts w:ascii="Trebuchet MS" w:hAnsi="Trebuchet MS" w:cs="Arial"/>
                <w:b/>
              </w:rPr>
            </w:pPr>
            <w:r w:rsidRPr="00F8245F">
              <w:rPr>
                <w:rFonts w:ascii="Trebuchet MS" w:hAnsi="Trebuchet MS" w:cs="Arial"/>
                <w:b/>
              </w:rPr>
              <w:t xml:space="preserve">GROUPS </w:t>
            </w:r>
          </w:p>
          <w:p w:rsidR="00341FFE" w:rsidRPr="00F8245F" w:rsidRDefault="00341FFE" w:rsidP="00C75B99">
            <w:pPr>
              <w:spacing w:after="0" w:line="240" w:lineRule="auto"/>
              <w:rPr>
                <w:rFonts w:ascii="Trebuchet MS" w:hAnsi="Trebuchet MS" w:cs="Arial"/>
                <w:b/>
              </w:rPr>
            </w:pPr>
            <w:r w:rsidRPr="00F8245F">
              <w:rPr>
                <w:rFonts w:ascii="Trebuchet MS" w:hAnsi="Trebuchet MS" w:cs="Arial"/>
                <w:b/>
              </w:rPr>
              <w:t>AT RISK</w:t>
            </w:r>
          </w:p>
        </w:tc>
        <w:tc>
          <w:tcPr>
            <w:tcW w:w="2551" w:type="dxa"/>
          </w:tcPr>
          <w:p w:rsidR="00341FFE" w:rsidRPr="00F8245F" w:rsidRDefault="00341FFE" w:rsidP="00C75B99">
            <w:pPr>
              <w:spacing w:after="0" w:line="240" w:lineRule="auto"/>
              <w:rPr>
                <w:rFonts w:ascii="Trebuchet MS" w:hAnsi="Trebuchet MS" w:cs="Arial"/>
                <w:b/>
              </w:rPr>
            </w:pPr>
            <w:r w:rsidRPr="00F8245F">
              <w:rPr>
                <w:rFonts w:ascii="Trebuchet MS" w:hAnsi="Trebuchet MS" w:cs="Arial"/>
                <w:b/>
              </w:rPr>
              <w:t>HAZARD</w:t>
            </w:r>
          </w:p>
        </w:tc>
        <w:tc>
          <w:tcPr>
            <w:tcW w:w="1134" w:type="dxa"/>
          </w:tcPr>
          <w:p w:rsidR="00341FFE" w:rsidRPr="00F8245F" w:rsidRDefault="00341FFE" w:rsidP="00C75B99">
            <w:pPr>
              <w:spacing w:after="0" w:line="240" w:lineRule="auto"/>
              <w:rPr>
                <w:rFonts w:ascii="Trebuchet MS" w:hAnsi="Trebuchet MS" w:cs="Arial"/>
                <w:b/>
              </w:rPr>
            </w:pPr>
            <w:r w:rsidRPr="00F8245F">
              <w:rPr>
                <w:rFonts w:ascii="Trebuchet MS" w:hAnsi="Trebuchet MS" w:cs="Arial"/>
                <w:b/>
              </w:rPr>
              <w:t xml:space="preserve">RISK </w:t>
            </w:r>
          </w:p>
        </w:tc>
        <w:tc>
          <w:tcPr>
            <w:tcW w:w="2835" w:type="dxa"/>
          </w:tcPr>
          <w:p w:rsidR="00341FFE" w:rsidRPr="00F8245F" w:rsidRDefault="00341FFE" w:rsidP="00C75B99">
            <w:pPr>
              <w:spacing w:after="0" w:line="240" w:lineRule="auto"/>
              <w:rPr>
                <w:rFonts w:ascii="Trebuchet MS" w:hAnsi="Trebuchet MS" w:cs="Arial"/>
                <w:b/>
              </w:rPr>
            </w:pPr>
            <w:r w:rsidRPr="00F8245F">
              <w:rPr>
                <w:rFonts w:ascii="Trebuchet MS" w:hAnsi="Trebuchet MS" w:cs="Arial"/>
                <w:b/>
              </w:rPr>
              <w:t>PRECAUTIONS</w:t>
            </w:r>
          </w:p>
        </w:tc>
        <w:tc>
          <w:tcPr>
            <w:tcW w:w="1559" w:type="dxa"/>
          </w:tcPr>
          <w:p w:rsidR="00341FFE" w:rsidRPr="00F8245F" w:rsidRDefault="00341FFE" w:rsidP="00C75B99">
            <w:pPr>
              <w:spacing w:after="0" w:line="240" w:lineRule="auto"/>
              <w:rPr>
                <w:rFonts w:ascii="Trebuchet MS" w:hAnsi="Trebuchet MS" w:cs="Arial"/>
                <w:b/>
              </w:rPr>
            </w:pPr>
            <w:r w:rsidRPr="00F8245F">
              <w:rPr>
                <w:rFonts w:ascii="Trebuchet MS" w:hAnsi="Trebuchet MS" w:cs="Arial"/>
                <w:b/>
              </w:rPr>
              <w:t>RISK LEVEL</w:t>
            </w:r>
          </w:p>
          <w:p w:rsidR="00341FFE" w:rsidRPr="00F8245F" w:rsidRDefault="00341FFE" w:rsidP="00C75B99">
            <w:pPr>
              <w:spacing w:after="0" w:line="240" w:lineRule="auto"/>
              <w:rPr>
                <w:rFonts w:ascii="Trebuchet MS" w:hAnsi="Trebuchet MS" w:cs="Arial"/>
                <w:b/>
              </w:rPr>
            </w:pPr>
            <w:r w:rsidRPr="00F8245F">
              <w:rPr>
                <w:rFonts w:ascii="Trebuchet MS" w:hAnsi="Trebuchet MS" w:cs="Arial"/>
                <w:b/>
              </w:rPr>
              <w:t>ACHIEV</w:t>
            </w:r>
            <w:r w:rsidR="003C26A2" w:rsidRPr="00F8245F">
              <w:rPr>
                <w:rFonts w:ascii="Trebuchet MS" w:hAnsi="Trebuchet MS" w:cs="Arial"/>
                <w:b/>
              </w:rPr>
              <w:t>ED</w:t>
            </w:r>
          </w:p>
        </w:tc>
        <w:tc>
          <w:tcPr>
            <w:tcW w:w="3261" w:type="dxa"/>
          </w:tcPr>
          <w:p w:rsidR="00341FFE" w:rsidRPr="00F8245F" w:rsidRDefault="00341FFE" w:rsidP="00C75B99">
            <w:pPr>
              <w:spacing w:after="0" w:line="240" w:lineRule="auto"/>
              <w:rPr>
                <w:rFonts w:ascii="Trebuchet MS" w:hAnsi="Trebuchet MS" w:cs="Arial"/>
                <w:b/>
              </w:rPr>
            </w:pPr>
            <w:r w:rsidRPr="00F8245F">
              <w:rPr>
                <w:rFonts w:ascii="Trebuchet MS" w:hAnsi="Trebuchet MS" w:cs="Arial"/>
                <w:b/>
              </w:rPr>
              <w:t>FURTHER PRECAUTIONS</w:t>
            </w:r>
          </w:p>
        </w:tc>
      </w:tr>
      <w:tr w:rsidR="00565C55" w:rsidRPr="00F8245F" w:rsidTr="006A40A4">
        <w:trPr>
          <w:trHeight w:val="1001"/>
        </w:trPr>
        <w:tc>
          <w:tcPr>
            <w:tcW w:w="2518" w:type="dxa"/>
            <w:tcBorders>
              <w:top w:val="single" w:sz="4" w:space="0" w:color="auto"/>
              <w:bottom w:val="single" w:sz="4" w:space="0" w:color="auto"/>
            </w:tcBorders>
            <w:shd w:val="clear" w:color="auto" w:fill="auto"/>
          </w:tcPr>
          <w:p w:rsidR="00565C55" w:rsidRPr="00F8245F" w:rsidRDefault="00565C55" w:rsidP="006530CF">
            <w:pPr>
              <w:spacing w:after="0" w:line="240" w:lineRule="auto"/>
              <w:rPr>
                <w:rFonts w:ascii="Trebuchet MS" w:hAnsi="Trebuchet MS" w:cs="Arial"/>
              </w:rPr>
            </w:pPr>
            <w:r w:rsidRPr="00F8245F">
              <w:rPr>
                <w:rFonts w:ascii="Trebuchet MS" w:hAnsi="Trebuchet MS" w:cs="Arial"/>
              </w:rPr>
              <w:t>All Areas</w:t>
            </w:r>
          </w:p>
        </w:tc>
        <w:tc>
          <w:tcPr>
            <w:tcW w:w="1418" w:type="dxa"/>
            <w:tcBorders>
              <w:top w:val="single" w:sz="4" w:space="0" w:color="auto"/>
              <w:bottom w:val="single" w:sz="4" w:space="0" w:color="auto"/>
            </w:tcBorders>
          </w:tcPr>
          <w:p w:rsidR="00565C55" w:rsidRPr="00F8245F" w:rsidRDefault="00B17168" w:rsidP="006530CF">
            <w:pPr>
              <w:spacing w:after="0"/>
              <w:rPr>
                <w:rFonts w:ascii="Trebuchet MS" w:hAnsi="Trebuchet MS" w:cs="Arial"/>
              </w:rPr>
            </w:pPr>
            <w:r w:rsidRPr="00F8245F">
              <w:rPr>
                <w:rFonts w:ascii="Trebuchet MS" w:hAnsi="Trebuchet MS" w:cs="Arial"/>
              </w:rPr>
              <w:t>All</w:t>
            </w:r>
          </w:p>
        </w:tc>
        <w:tc>
          <w:tcPr>
            <w:tcW w:w="2551" w:type="dxa"/>
            <w:tcBorders>
              <w:top w:val="single" w:sz="4" w:space="0" w:color="auto"/>
              <w:bottom w:val="single" w:sz="4" w:space="0" w:color="auto"/>
            </w:tcBorders>
          </w:tcPr>
          <w:p w:rsidR="00565C55" w:rsidRPr="00F8245F" w:rsidRDefault="00565C55" w:rsidP="006530CF">
            <w:pPr>
              <w:spacing w:after="0" w:line="240" w:lineRule="auto"/>
              <w:rPr>
                <w:rFonts w:ascii="Trebuchet MS" w:hAnsi="Trebuchet MS" w:cs="Arial"/>
              </w:rPr>
            </w:pPr>
            <w:r w:rsidRPr="00F8245F">
              <w:rPr>
                <w:rFonts w:ascii="Trebuchet MS" w:hAnsi="Trebuchet MS" w:cs="Arial"/>
              </w:rPr>
              <w:t>Tripping/stumbling on stairs</w:t>
            </w:r>
          </w:p>
        </w:tc>
        <w:tc>
          <w:tcPr>
            <w:tcW w:w="1134" w:type="dxa"/>
            <w:tcBorders>
              <w:top w:val="single" w:sz="4" w:space="0" w:color="auto"/>
              <w:bottom w:val="single" w:sz="4" w:space="0" w:color="auto"/>
            </w:tcBorders>
          </w:tcPr>
          <w:p w:rsidR="00565C55" w:rsidRPr="00F8245F" w:rsidRDefault="00B17168" w:rsidP="006530CF">
            <w:pPr>
              <w:spacing w:after="0" w:line="240" w:lineRule="auto"/>
              <w:rPr>
                <w:rFonts w:ascii="Trebuchet MS" w:hAnsi="Trebuchet MS" w:cs="Arial"/>
              </w:rPr>
            </w:pPr>
            <w:r w:rsidRPr="00F8245F">
              <w:rPr>
                <w:rFonts w:ascii="Trebuchet MS" w:hAnsi="Trebuchet MS" w:cs="Arial"/>
              </w:rPr>
              <w:t>Med</w:t>
            </w:r>
          </w:p>
        </w:tc>
        <w:tc>
          <w:tcPr>
            <w:tcW w:w="2835" w:type="dxa"/>
            <w:tcBorders>
              <w:top w:val="single" w:sz="4" w:space="0" w:color="auto"/>
              <w:bottom w:val="single" w:sz="4" w:space="0" w:color="auto"/>
            </w:tcBorders>
          </w:tcPr>
          <w:p w:rsidR="00565C55" w:rsidRPr="00F8245F" w:rsidRDefault="00565C55" w:rsidP="006530CF">
            <w:pPr>
              <w:spacing w:after="0" w:line="240" w:lineRule="auto"/>
              <w:rPr>
                <w:rFonts w:ascii="Trebuchet MS" w:hAnsi="Trebuchet MS" w:cs="Arial"/>
              </w:rPr>
            </w:pPr>
            <w:r w:rsidRPr="00F8245F">
              <w:rPr>
                <w:rFonts w:ascii="Trebuchet MS" w:hAnsi="Trebuchet MS" w:cs="Arial"/>
              </w:rPr>
              <w:t>Hand rail provided.  Children reminded of expected behaviour and need for care. Lift available for anyone with mobility issues.</w:t>
            </w:r>
          </w:p>
        </w:tc>
        <w:tc>
          <w:tcPr>
            <w:tcW w:w="1559" w:type="dxa"/>
            <w:tcBorders>
              <w:top w:val="single" w:sz="4" w:space="0" w:color="auto"/>
              <w:bottom w:val="single" w:sz="4" w:space="0" w:color="auto"/>
            </w:tcBorders>
          </w:tcPr>
          <w:p w:rsidR="00565C55" w:rsidRPr="00F8245F" w:rsidRDefault="00B17168" w:rsidP="006530CF">
            <w:pPr>
              <w:spacing w:after="0" w:line="240" w:lineRule="auto"/>
              <w:rPr>
                <w:rFonts w:ascii="Trebuchet MS" w:hAnsi="Trebuchet MS" w:cs="Arial"/>
              </w:rPr>
            </w:pPr>
            <w:r w:rsidRPr="00F8245F">
              <w:rPr>
                <w:rFonts w:ascii="Trebuchet MS" w:hAnsi="Trebuchet MS" w:cs="Arial"/>
              </w:rPr>
              <w:t>Low</w:t>
            </w:r>
          </w:p>
        </w:tc>
        <w:tc>
          <w:tcPr>
            <w:tcW w:w="3261" w:type="dxa"/>
            <w:tcBorders>
              <w:top w:val="single" w:sz="4" w:space="0" w:color="auto"/>
              <w:bottom w:val="single" w:sz="4" w:space="0" w:color="auto"/>
            </w:tcBorders>
          </w:tcPr>
          <w:p w:rsidR="00C04861" w:rsidRPr="00F8245F" w:rsidRDefault="00C04861" w:rsidP="006530CF">
            <w:pPr>
              <w:spacing w:after="0"/>
              <w:rPr>
                <w:rFonts w:ascii="Trebuchet MS" w:hAnsi="Trebuchet MS" w:cs="Arial"/>
                <w:bCs/>
              </w:rPr>
            </w:pPr>
            <w:r w:rsidRPr="00F8245F">
              <w:rPr>
                <w:rFonts w:ascii="Trebuchet MS" w:hAnsi="Trebuchet MS" w:cs="Arial"/>
                <w:bCs/>
              </w:rPr>
              <w:t>Exercise of care</w:t>
            </w:r>
          </w:p>
          <w:p w:rsidR="00565C55" w:rsidRPr="00F8245F" w:rsidRDefault="00C04861" w:rsidP="006530CF">
            <w:pPr>
              <w:spacing w:after="0" w:line="240" w:lineRule="auto"/>
              <w:rPr>
                <w:rFonts w:ascii="Trebuchet MS" w:hAnsi="Trebuchet MS" w:cs="Arial"/>
              </w:rPr>
            </w:pPr>
            <w:r w:rsidRPr="00F8245F">
              <w:rPr>
                <w:rFonts w:ascii="Trebuchet MS" w:hAnsi="Trebuchet MS" w:cs="Arial"/>
              </w:rPr>
              <w:t>Information requested prior to visit regarding mobility and special needs</w:t>
            </w:r>
          </w:p>
        </w:tc>
      </w:tr>
      <w:tr w:rsidR="00565C55" w:rsidRPr="00F8245F" w:rsidTr="006A40A4">
        <w:trPr>
          <w:trHeight w:val="1001"/>
        </w:trPr>
        <w:tc>
          <w:tcPr>
            <w:tcW w:w="2518" w:type="dxa"/>
            <w:tcBorders>
              <w:top w:val="single" w:sz="4" w:space="0" w:color="auto"/>
              <w:bottom w:val="single" w:sz="4" w:space="0" w:color="auto"/>
            </w:tcBorders>
            <w:shd w:val="clear" w:color="auto" w:fill="auto"/>
          </w:tcPr>
          <w:p w:rsidR="00565C55" w:rsidRPr="00F8245F" w:rsidRDefault="00C04861" w:rsidP="006530CF">
            <w:pPr>
              <w:spacing w:after="0" w:line="240" w:lineRule="auto"/>
              <w:rPr>
                <w:rFonts w:ascii="Trebuchet MS" w:hAnsi="Trebuchet MS" w:cs="Arial"/>
              </w:rPr>
            </w:pPr>
            <w:r w:rsidRPr="00F8245F">
              <w:rPr>
                <w:rFonts w:ascii="Trebuchet MS" w:hAnsi="Trebuchet MS" w:cs="Arial"/>
              </w:rPr>
              <w:t>All Areas</w:t>
            </w:r>
          </w:p>
        </w:tc>
        <w:tc>
          <w:tcPr>
            <w:tcW w:w="1418" w:type="dxa"/>
            <w:tcBorders>
              <w:top w:val="single" w:sz="4" w:space="0" w:color="auto"/>
              <w:bottom w:val="single" w:sz="4" w:space="0" w:color="auto"/>
            </w:tcBorders>
          </w:tcPr>
          <w:p w:rsidR="00565C55" w:rsidRPr="00F8245F" w:rsidRDefault="00B17168" w:rsidP="006530CF">
            <w:pPr>
              <w:spacing w:after="0"/>
              <w:rPr>
                <w:rFonts w:ascii="Trebuchet MS" w:hAnsi="Trebuchet MS" w:cs="Arial"/>
              </w:rPr>
            </w:pPr>
            <w:r w:rsidRPr="00F8245F">
              <w:rPr>
                <w:rFonts w:ascii="Trebuchet MS" w:hAnsi="Trebuchet MS" w:cs="Arial"/>
              </w:rPr>
              <w:t>All</w:t>
            </w:r>
          </w:p>
        </w:tc>
        <w:tc>
          <w:tcPr>
            <w:tcW w:w="2551" w:type="dxa"/>
            <w:tcBorders>
              <w:top w:val="single" w:sz="4" w:space="0" w:color="auto"/>
              <w:bottom w:val="single" w:sz="4" w:space="0" w:color="auto"/>
            </w:tcBorders>
          </w:tcPr>
          <w:p w:rsidR="00565C55" w:rsidRPr="00F8245F" w:rsidRDefault="00C04861" w:rsidP="006530CF">
            <w:pPr>
              <w:spacing w:after="0"/>
              <w:rPr>
                <w:rFonts w:ascii="Trebuchet MS" w:hAnsi="Trebuchet MS" w:cs="Arial"/>
              </w:rPr>
            </w:pPr>
            <w:r w:rsidRPr="00F8245F">
              <w:rPr>
                <w:rFonts w:ascii="Trebuchet MS" w:hAnsi="Trebuchet MS" w:cs="Arial"/>
              </w:rPr>
              <w:t>Busy public building on several floors, open to known employees and unknown visitors.</w:t>
            </w:r>
          </w:p>
        </w:tc>
        <w:tc>
          <w:tcPr>
            <w:tcW w:w="1134" w:type="dxa"/>
            <w:tcBorders>
              <w:top w:val="single" w:sz="4" w:space="0" w:color="auto"/>
              <w:bottom w:val="single" w:sz="4" w:space="0" w:color="auto"/>
            </w:tcBorders>
          </w:tcPr>
          <w:p w:rsidR="00565C55" w:rsidRPr="00F8245F" w:rsidRDefault="00B17168" w:rsidP="006530CF">
            <w:pPr>
              <w:spacing w:after="0" w:line="240" w:lineRule="auto"/>
              <w:rPr>
                <w:rFonts w:ascii="Trebuchet MS" w:hAnsi="Trebuchet MS" w:cs="Arial"/>
              </w:rPr>
            </w:pPr>
            <w:r w:rsidRPr="00F8245F">
              <w:rPr>
                <w:rFonts w:ascii="Trebuchet MS" w:hAnsi="Trebuchet MS" w:cs="Arial"/>
              </w:rPr>
              <w:t>Med</w:t>
            </w:r>
          </w:p>
        </w:tc>
        <w:tc>
          <w:tcPr>
            <w:tcW w:w="2835" w:type="dxa"/>
            <w:tcBorders>
              <w:top w:val="single" w:sz="4" w:space="0" w:color="auto"/>
              <w:bottom w:val="single" w:sz="4" w:space="0" w:color="auto"/>
            </w:tcBorders>
          </w:tcPr>
          <w:p w:rsidR="00565C55" w:rsidRPr="00F8245F" w:rsidRDefault="00C04861" w:rsidP="006530CF">
            <w:pPr>
              <w:spacing w:after="0" w:line="240" w:lineRule="auto"/>
              <w:rPr>
                <w:rFonts w:ascii="Trebuchet MS" w:hAnsi="Trebuchet MS" w:cs="Arial"/>
              </w:rPr>
            </w:pPr>
            <w:r w:rsidRPr="00F8245F">
              <w:rPr>
                <w:rFonts w:ascii="Trebuchet MS" w:hAnsi="Trebuchet MS" w:cs="Arial"/>
              </w:rPr>
              <w:t>Children reminded not to talk to ‘strangers’, to walk (not run) and to keep to the left when using the stairs. School Staff to accompany children.</w:t>
            </w:r>
          </w:p>
        </w:tc>
        <w:tc>
          <w:tcPr>
            <w:tcW w:w="1559" w:type="dxa"/>
            <w:tcBorders>
              <w:top w:val="single" w:sz="4" w:space="0" w:color="auto"/>
              <w:bottom w:val="single" w:sz="4" w:space="0" w:color="auto"/>
            </w:tcBorders>
          </w:tcPr>
          <w:p w:rsidR="00565C55" w:rsidRPr="00F8245F" w:rsidRDefault="00B17168" w:rsidP="006530CF">
            <w:pPr>
              <w:spacing w:after="0" w:line="240" w:lineRule="auto"/>
              <w:rPr>
                <w:rFonts w:ascii="Trebuchet MS" w:hAnsi="Trebuchet MS" w:cs="Arial"/>
              </w:rPr>
            </w:pPr>
            <w:r w:rsidRPr="00F8245F">
              <w:rPr>
                <w:rFonts w:ascii="Trebuchet MS" w:hAnsi="Trebuchet MS" w:cs="Arial"/>
              </w:rPr>
              <w:t>Low</w:t>
            </w:r>
          </w:p>
        </w:tc>
        <w:tc>
          <w:tcPr>
            <w:tcW w:w="3261" w:type="dxa"/>
            <w:tcBorders>
              <w:top w:val="single" w:sz="4" w:space="0" w:color="auto"/>
              <w:bottom w:val="single" w:sz="4" w:space="0" w:color="auto"/>
            </w:tcBorders>
          </w:tcPr>
          <w:p w:rsidR="00565C55" w:rsidRPr="00F8245F" w:rsidRDefault="00C04861" w:rsidP="006530CF">
            <w:pPr>
              <w:spacing w:after="0"/>
              <w:rPr>
                <w:rFonts w:ascii="Trebuchet MS" w:hAnsi="Trebuchet MS" w:cs="Arial"/>
              </w:rPr>
            </w:pPr>
            <w:r w:rsidRPr="00F8245F">
              <w:rPr>
                <w:rFonts w:ascii="Trebuchet MS" w:hAnsi="Trebuchet MS" w:cs="Arial"/>
              </w:rPr>
              <w:t>Activities designed to allow children to be supervised at all times.  Recommended staff/pupil ratios.</w:t>
            </w:r>
          </w:p>
        </w:tc>
      </w:tr>
      <w:tr w:rsidR="00E22CF3" w:rsidRPr="00F8245F" w:rsidTr="006A40A4">
        <w:trPr>
          <w:trHeight w:val="1001"/>
        </w:trPr>
        <w:tc>
          <w:tcPr>
            <w:tcW w:w="2518" w:type="dxa"/>
            <w:tcBorders>
              <w:top w:val="single" w:sz="4" w:space="0" w:color="auto"/>
              <w:bottom w:val="single" w:sz="4" w:space="0" w:color="auto"/>
            </w:tcBorders>
            <w:shd w:val="clear" w:color="auto" w:fill="auto"/>
          </w:tcPr>
          <w:p w:rsidR="00E22CF3" w:rsidRPr="00F8245F" w:rsidRDefault="00E22CF3" w:rsidP="006530CF">
            <w:pPr>
              <w:spacing w:after="0"/>
              <w:rPr>
                <w:rFonts w:ascii="Trebuchet MS" w:hAnsi="Trebuchet MS" w:cs="Arial"/>
              </w:rPr>
            </w:pPr>
            <w:r w:rsidRPr="00F8245F">
              <w:rPr>
                <w:rFonts w:ascii="Trebuchet MS" w:hAnsi="Trebuchet MS" w:cs="Arial"/>
              </w:rPr>
              <w:t>The Shakespeare Centre, Birthplace and gardens are a functioning visitor attraction and there may be large numbers of visitors moving about</w:t>
            </w:r>
          </w:p>
        </w:tc>
        <w:tc>
          <w:tcPr>
            <w:tcW w:w="1418" w:type="dxa"/>
            <w:tcBorders>
              <w:top w:val="single" w:sz="4" w:space="0" w:color="auto"/>
              <w:bottom w:val="single" w:sz="4" w:space="0" w:color="auto"/>
            </w:tcBorders>
          </w:tcPr>
          <w:p w:rsidR="00E22CF3" w:rsidRPr="00F8245F" w:rsidRDefault="00B17168" w:rsidP="006530CF">
            <w:pPr>
              <w:spacing w:after="0"/>
              <w:rPr>
                <w:rFonts w:ascii="Trebuchet MS" w:hAnsi="Trebuchet MS" w:cs="Arial"/>
              </w:rPr>
            </w:pPr>
            <w:r w:rsidRPr="00F8245F">
              <w:rPr>
                <w:rFonts w:ascii="Trebuchet MS" w:hAnsi="Trebuchet MS" w:cs="Arial"/>
              </w:rPr>
              <w:t>Children</w:t>
            </w:r>
          </w:p>
        </w:tc>
        <w:tc>
          <w:tcPr>
            <w:tcW w:w="2551" w:type="dxa"/>
            <w:tcBorders>
              <w:top w:val="single" w:sz="4" w:space="0" w:color="auto"/>
              <w:bottom w:val="single" w:sz="4" w:space="0" w:color="auto"/>
            </w:tcBorders>
          </w:tcPr>
          <w:p w:rsidR="00E22CF3" w:rsidRPr="00F8245F" w:rsidRDefault="00E22CF3" w:rsidP="006530CF">
            <w:pPr>
              <w:spacing w:after="0" w:line="240" w:lineRule="auto"/>
              <w:rPr>
                <w:rFonts w:ascii="Trebuchet MS" w:hAnsi="Trebuchet MS" w:cs="Arial"/>
              </w:rPr>
            </w:pPr>
            <w:r w:rsidRPr="00F8245F">
              <w:rPr>
                <w:rFonts w:ascii="Trebuchet MS" w:hAnsi="Trebuchet MS" w:cs="Arial"/>
              </w:rPr>
              <w:t>Children becoming separated from group</w:t>
            </w:r>
          </w:p>
        </w:tc>
        <w:tc>
          <w:tcPr>
            <w:tcW w:w="1134" w:type="dxa"/>
            <w:tcBorders>
              <w:top w:val="single" w:sz="4" w:space="0" w:color="auto"/>
              <w:bottom w:val="single" w:sz="4" w:space="0" w:color="auto"/>
            </w:tcBorders>
          </w:tcPr>
          <w:p w:rsidR="00E22CF3" w:rsidRPr="00F8245F" w:rsidRDefault="00B17168" w:rsidP="006530CF">
            <w:pPr>
              <w:spacing w:after="0" w:line="240" w:lineRule="auto"/>
              <w:rPr>
                <w:rFonts w:ascii="Trebuchet MS" w:hAnsi="Trebuchet MS" w:cs="Arial"/>
              </w:rPr>
            </w:pPr>
            <w:r w:rsidRPr="00F8245F">
              <w:rPr>
                <w:rFonts w:ascii="Trebuchet MS" w:hAnsi="Trebuchet MS" w:cs="Arial"/>
              </w:rPr>
              <w:t>Med</w:t>
            </w:r>
          </w:p>
        </w:tc>
        <w:tc>
          <w:tcPr>
            <w:tcW w:w="2835" w:type="dxa"/>
            <w:tcBorders>
              <w:top w:val="single" w:sz="4" w:space="0" w:color="auto"/>
              <w:bottom w:val="single" w:sz="4" w:space="0" w:color="auto"/>
            </w:tcBorders>
          </w:tcPr>
          <w:p w:rsidR="00E22CF3" w:rsidRPr="00F8245F" w:rsidRDefault="00E22CF3" w:rsidP="006530CF">
            <w:pPr>
              <w:spacing w:after="0" w:line="240" w:lineRule="auto"/>
              <w:rPr>
                <w:rFonts w:ascii="Trebuchet MS" w:hAnsi="Trebuchet MS" w:cs="Arial"/>
              </w:rPr>
            </w:pPr>
            <w:r w:rsidRPr="00F8245F">
              <w:rPr>
                <w:rFonts w:ascii="Trebuchet MS" w:hAnsi="Trebuchet MS" w:cs="Arial"/>
              </w:rPr>
              <w:t xml:space="preserve">Recommended staff/pupil ratios. Activities designed to allow children to be supervised at all times.  </w:t>
            </w:r>
          </w:p>
        </w:tc>
        <w:tc>
          <w:tcPr>
            <w:tcW w:w="1559" w:type="dxa"/>
            <w:tcBorders>
              <w:top w:val="single" w:sz="4" w:space="0" w:color="auto"/>
              <w:bottom w:val="single" w:sz="4" w:space="0" w:color="auto"/>
            </w:tcBorders>
          </w:tcPr>
          <w:p w:rsidR="00E22CF3" w:rsidRPr="00F8245F" w:rsidRDefault="00B17168" w:rsidP="006530CF">
            <w:pPr>
              <w:spacing w:after="0" w:line="240" w:lineRule="auto"/>
              <w:rPr>
                <w:rFonts w:ascii="Trebuchet MS" w:hAnsi="Trebuchet MS" w:cs="Arial"/>
              </w:rPr>
            </w:pPr>
            <w:r w:rsidRPr="00F8245F">
              <w:rPr>
                <w:rFonts w:ascii="Trebuchet MS" w:hAnsi="Trebuchet MS" w:cs="Arial"/>
              </w:rPr>
              <w:t>Low</w:t>
            </w:r>
          </w:p>
        </w:tc>
        <w:tc>
          <w:tcPr>
            <w:tcW w:w="3261" w:type="dxa"/>
            <w:tcBorders>
              <w:top w:val="single" w:sz="4" w:space="0" w:color="auto"/>
              <w:bottom w:val="single" w:sz="4" w:space="0" w:color="auto"/>
            </w:tcBorders>
          </w:tcPr>
          <w:p w:rsidR="00E22CF3" w:rsidRPr="00F8245F" w:rsidRDefault="00E22CF3" w:rsidP="006530CF">
            <w:pPr>
              <w:spacing w:after="0"/>
              <w:rPr>
                <w:rFonts w:ascii="Trebuchet MS" w:hAnsi="Trebuchet MS" w:cs="Arial"/>
              </w:rPr>
            </w:pPr>
            <w:r w:rsidRPr="00F8245F">
              <w:rPr>
                <w:rFonts w:ascii="Trebuchet MS" w:hAnsi="Trebuchet MS" w:cs="Arial"/>
              </w:rPr>
              <w:t>Pupils to be informed of required level of behaviour for their own safety and for the well-being of all others</w:t>
            </w:r>
          </w:p>
          <w:p w:rsidR="00E22CF3" w:rsidRPr="00F8245F" w:rsidRDefault="00E22CF3" w:rsidP="006530CF">
            <w:pPr>
              <w:spacing w:after="0"/>
              <w:ind w:firstLine="720"/>
              <w:rPr>
                <w:rFonts w:ascii="Trebuchet MS" w:hAnsi="Trebuchet MS" w:cs="Arial"/>
              </w:rPr>
            </w:pPr>
          </w:p>
        </w:tc>
      </w:tr>
      <w:tr w:rsidR="00A44496" w:rsidRPr="00F8245F" w:rsidTr="006A40A4">
        <w:trPr>
          <w:trHeight w:val="1001"/>
        </w:trPr>
        <w:tc>
          <w:tcPr>
            <w:tcW w:w="2518" w:type="dxa"/>
            <w:tcBorders>
              <w:top w:val="single" w:sz="4" w:space="0" w:color="auto"/>
              <w:bottom w:val="single" w:sz="4" w:space="0" w:color="auto"/>
            </w:tcBorders>
            <w:shd w:val="clear" w:color="auto" w:fill="auto"/>
          </w:tcPr>
          <w:p w:rsidR="00A44496" w:rsidRPr="00F8245F" w:rsidRDefault="00A44496" w:rsidP="006530CF">
            <w:pPr>
              <w:spacing w:after="0"/>
              <w:rPr>
                <w:rFonts w:ascii="Trebuchet MS" w:hAnsi="Trebuchet MS" w:cs="Arial"/>
              </w:rPr>
            </w:pPr>
            <w:r w:rsidRPr="00F8245F">
              <w:rPr>
                <w:rFonts w:ascii="Trebuchet MS" w:hAnsi="Trebuchet MS" w:cs="Arial"/>
              </w:rPr>
              <w:t>Shakespeare’s Birthplace.</w:t>
            </w:r>
          </w:p>
          <w:p w:rsidR="00A44496" w:rsidRPr="00F8245F" w:rsidRDefault="00A44496" w:rsidP="006530CF">
            <w:pPr>
              <w:spacing w:after="0"/>
              <w:rPr>
                <w:rFonts w:ascii="Trebuchet MS" w:hAnsi="Trebuchet MS" w:cs="Arial"/>
                <w:b/>
              </w:rPr>
            </w:pPr>
            <w:r w:rsidRPr="00F8245F">
              <w:rPr>
                <w:rFonts w:ascii="Trebuchet MS" w:hAnsi="Trebuchet MS" w:cs="Arial"/>
                <w:b/>
              </w:rPr>
              <w:t>All areas</w:t>
            </w:r>
          </w:p>
          <w:p w:rsidR="00A44496" w:rsidRPr="00F8245F" w:rsidRDefault="00A44496" w:rsidP="006530CF">
            <w:pPr>
              <w:spacing w:after="0"/>
              <w:rPr>
                <w:rFonts w:ascii="Trebuchet MS" w:hAnsi="Trebuchet MS" w:cs="Arial"/>
              </w:rPr>
            </w:pPr>
          </w:p>
        </w:tc>
        <w:tc>
          <w:tcPr>
            <w:tcW w:w="1418" w:type="dxa"/>
            <w:tcBorders>
              <w:top w:val="single" w:sz="4" w:space="0" w:color="auto"/>
              <w:bottom w:val="single" w:sz="4" w:space="0" w:color="auto"/>
            </w:tcBorders>
          </w:tcPr>
          <w:p w:rsidR="00A44496" w:rsidRPr="00F8245F" w:rsidRDefault="00327758" w:rsidP="006530CF">
            <w:pPr>
              <w:spacing w:after="0"/>
              <w:rPr>
                <w:rFonts w:ascii="Trebuchet MS" w:hAnsi="Trebuchet MS" w:cs="Arial"/>
              </w:rPr>
            </w:pPr>
            <w:r w:rsidRPr="00F8245F">
              <w:rPr>
                <w:rFonts w:ascii="Trebuchet MS" w:hAnsi="Trebuchet MS" w:cs="Arial"/>
              </w:rPr>
              <w:t>All</w:t>
            </w:r>
          </w:p>
        </w:tc>
        <w:tc>
          <w:tcPr>
            <w:tcW w:w="2551" w:type="dxa"/>
            <w:tcBorders>
              <w:top w:val="single" w:sz="4" w:space="0" w:color="auto"/>
              <w:bottom w:val="single" w:sz="4" w:space="0" w:color="auto"/>
            </w:tcBorders>
          </w:tcPr>
          <w:p w:rsidR="006530CF" w:rsidRDefault="00A44496" w:rsidP="006530CF">
            <w:pPr>
              <w:spacing w:after="0"/>
              <w:rPr>
                <w:rFonts w:ascii="Trebuchet MS" w:hAnsi="Trebuchet MS" w:cs="Arial"/>
              </w:rPr>
            </w:pPr>
            <w:r w:rsidRPr="00F8245F">
              <w:rPr>
                <w:rFonts w:ascii="Trebuchet MS" w:hAnsi="Trebuchet MS" w:cs="Arial"/>
              </w:rPr>
              <w:t>Slipping on uneven/sloping/</w:t>
            </w:r>
          </w:p>
          <w:p w:rsidR="00A44496" w:rsidRPr="00F8245F" w:rsidRDefault="00A44496" w:rsidP="006530CF">
            <w:pPr>
              <w:spacing w:after="0"/>
              <w:rPr>
                <w:rFonts w:ascii="Trebuchet MS" w:hAnsi="Trebuchet MS" w:cs="Arial"/>
              </w:rPr>
            </w:pPr>
            <w:r w:rsidRPr="00F8245F">
              <w:rPr>
                <w:rFonts w:ascii="Trebuchet MS" w:hAnsi="Trebuchet MS" w:cs="Arial"/>
              </w:rPr>
              <w:t>cracke</w:t>
            </w:r>
            <w:r w:rsidR="006530CF">
              <w:rPr>
                <w:rFonts w:ascii="Trebuchet MS" w:hAnsi="Trebuchet MS" w:cs="Arial"/>
              </w:rPr>
              <w:t>d/s</w:t>
            </w:r>
            <w:r w:rsidRPr="00F8245F">
              <w:rPr>
                <w:rFonts w:ascii="Trebuchet MS" w:hAnsi="Trebuchet MS" w:cs="Arial"/>
              </w:rPr>
              <w:t xml:space="preserve">tone/wooden surfaces, especially in wet weather. </w:t>
            </w:r>
          </w:p>
          <w:p w:rsidR="00A44496" w:rsidRPr="00F8245F" w:rsidRDefault="00A44496" w:rsidP="006530CF">
            <w:pPr>
              <w:spacing w:after="0"/>
              <w:rPr>
                <w:rFonts w:ascii="Trebuchet MS" w:hAnsi="Trebuchet MS" w:cs="Arial"/>
              </w:rPr>
            </w:pPr>
            <w:r w:rsidRPr="00F8245F">
              <w:rPr>
                <w:rFonts w:ascii="Trebuchet MS" w:hAnsi="Trebuchet MS" w:cs="Arial"/>
              </w:rPr>
              <w:t>Low headroom in some areas.</w:t>
            </w:r>
          </w:p>
          <w:p w:rsidR="00A44496" w:rsidRPr="00F8245F" w:rsidRDefault="00A44496" w:rsidP="006530CF">
            <w:pPr>
              <w:spacing w:after="0"/>
              <w:rPr>
                <w:rFonts w:ascii="Trebuchet MS" w:hAnsi="Trebuchet MS" w:cs="Arial"/>
              </w:rPr>
            </w:pPr>
          </w:p>
          <w:p w:rsidR="00A44496" w:rsidRPr="00F8245F" w:rsidRDefault="00A44496" w:rsidP="006530CF">
            <w:pPr>
              <w:pStyle w:val="NoSpacing"/>
              <w:rPr>
                <w:rFonts w:ascii="Trebuchet MS" w:hAnsi="Trebuchet MS" w:cs="Arial"/>
              </w:rPr>
            </w:pPr>
            <w:r w:rsidRPr="00F8245F">
              <w:rPr>
                <w:rFonts w:ascii="Trebuchet MS" w:hAnsi="Trebuchet MS" w:cs="Arial"/>
              </w:rPr>
              <w:t xml:space="preserve">Burns from central </w:t>
            </w:r>
            <w:r w:rsidRPr="00F8245F">
              <w:rPr>
                <w:rFonts w:ascii="Trebuchet MS" w:hAnsi="Trebuchet MS" w:cs="Arial"/>
              </w:rPr>
              <w:lastRenderedPageBreak/>
              <w:t>heating radiators.</w:t>
            </w:r>
          </w:p>
          <w:p w:rsidR="00A44496" w:rsidRPr="00F8245F" w:rsidRDefault="00A44496" w:rsidP="006530CF">
            <w:pPr>
              <w:spacing w:after="0" w:line="240" w:lineRule="auto"/>
              <w:rPr>
                <w:rFonts w:ascii="Trebuchet MS" w:hAnsi="Trebuchet MS" w:cs="Arial"/>
              </w:rPr>
            </w:pPr>
          </w:p>
        </w:tc>
        <w:tc>
          <w:tcPr>
            <w:tcW w:w="1134" w:type="dxa"/>
            <w:tcBorders>
              <w:top w:val="single" w:sz="4" w:space="0" w:color="auto"/>
              <w:bottom w:val="single" w:sz="4" w:space="0" w:color="auto"/>
            </w:tcBorders>
          </w:tcPr>
          <w:p w:rsidR="00A44496" w:rsidRPr="00F8245F" w:rsidRDefault="00A44496" w:rsidP="006530CF">
            <w:pPr>
              <w:spacing w:after="0" w:line="240" w:lineRule="auto"/>
              <w:rPr>
                <w:rFonts w:ascii="Trebuchet MS" w:hAnsi="Trebuchet MS" w:cs="Arial"/>
              </w:rPr>
            </w:pPr>
            <w:r w:rsidRPr="00F8245F">
              <w:rPr>
                <w:rFonts w:ascii="Trebuchet MS" w:hAnsi="Trebuchet MS" w:cs="Arial"/>
              </w:rPr>
              <w:lastRenderedPageBreak/>
              <w:t>Med</w:t>
            </w:r>
          </w:p>
        </w:tc>
        <w:tc>
          <w:tcPr>
            <w:tcW w:w="2835" w:type="dxa"/>
            <w:tcBorders>
              <w:top w:val="single" w:sz="4" w:space="0" w:color="auto"/>
              <w:bottom w:val="single" w:sz="4" w:space="0" w:color="auto"/>
            </w:tcBorders>
          </w:tcPr>
          <w:p w:rsidR="00A44496" w:rsidRPr="00F8245F" w:rsidRDefault="00A44496" w:rsidP="006530CF">
            <w:pPr>
              <w:spacing w:after="0"/>
              <w:rPr>
                <w:rFonts w:ascii="Trebuchet MS" w:hAnsi="Trebuchet MS" w:cs="Arial"/>
              </w:rPr>
            </w:pPr>
            <w:r w:rsidRPr="00F8245F">
              <w:rPr>
                <w:rFonts w:ascii="Trebuchet MS" w:hAnsi="Trebuchet MS" w:cs="Arial"/>
              </w:rPr>
              <w:t>SBT guides present.</w:t>
            </w:r>
          </w:p>
          <w:p w:rsidR="00A44496" w:rsidRPr="00F8245F" w:rsidRDefault="00A44496" w:rsidP="006530CF">
            <w:pPr>
              <w:spacing w:after="0"/>
              <w:rPr>
                <w:rFonts w:ascii="Trebuchet MS" w:hAnsi="Trebuchet MS" w:cs="Arial"/>
              </w:rPr>
            </w:pPr>
            <w:r w:rsidRPr="00F8245F">
              <w:rPr>
                <w:rFonts w:ascii="Trebuchet MS" w:hAnsi="Trebuchet MS" w:cs="Arial"/>
              </w:rPr>
              <w:t>All floors are well maintained</w:t>
            </w:r>
          </w:p>
          <w:p w:rsidR="00A44496" w:rsidRPr="00F8245F" w:rsidRDefault="00A44496" w:rsidP="006530CF">
            <w:pPr>
              <w:tabs>
                <w:tab w:val="left" w:pos="3240"/>
              </w:tabs>
              <w:spacing w:after="0"/>
              <w:rPr>
                <w:rFonts w:ascii="Trebuchet MS" w:hAnsi="Trebuchet MS" w:cs="Arial"/>
              </w:rPr>
            </w:pPr>
            <w:r w:rsidRPr="00F8245F">
              <w:rPr>
                <w:rFonts w:ascii="Trebuchet MS" w:hAnsi="Trebuchet MS" w:cs="Arial"/>
              </w:rPr>
              <w:t>Anti slip mats in use</w:t>
            </w:r>
          </w:p>
          <w:p w:rsidR="00A44496" w:rsidRPr="00F8245F" w:rsidRDefault="00A44496" w:rsidP="006530CF">
            <w:pPr>
              <w:spacing w:after="0"/>
              <w:rPr>
                <w:rFonts w:ascii="Trebuchet MS" w:hAnsi="Trebuchet MS" w:cs="Arial"/>
              </w:rPr>
            </w:pPr>
          </w:p>
          <w:p w:rsidR="00A44496" w:rsidRDefault="00A44496" w:rsidP="006530CF">
            <w:pPr>
              <w:spacing w:after="0"/>
              <w:rPr>
                <w:rFonts w:ascii="Trebuchet MS" w:hAnsi="Trebuchet MS" w:cs="Arial"/>
              </w:rPr>
            </w:pPr>
          </w:p>
          <w:p w:rsidR="006530CF" w:rsidRPr="00F8245F" w:rsidRDefault="006530CF" w:rsidP="006530CF">
            <w:pPr>
              <w:spacing w:after="0"/>
              <w:rPr>
                <w:rFonts w:ascii="Trebuchet MS" w:hAnsi="Trebuchet MS" w:cs="Arial"/>
              </w:rPr>
            </w:pPr>
          </w:p>
          <w:p w:rsidR="00A44496" w:rsidRPr="00F8245F" w:rsidRDefault="00A44496" w:rsidP="006530CF">
            <w:pPr>
              <w:spacing w:after="0"/>
              <w:rPr>
                <w:rFonts w:ascii="Trebuchet MS" w:hAnsi="Trebuchet MS" w:cs="Arial"/>
              </w:rPr>
            </w:pPr>
          </w:p>
          <w:p w:rsidR="00A44496" w:rsidRPr="00F8245F" w:rsidRDefault="00A44496" w:rsidP="006530CF">
            <w:pPr>
              <w:spacing w:after="0"/>
              <w:rPr>
                <w:rFonts w:ascii="Trebuchet MS" w:hAnsi="Trebuchet MS" w:cs="Arial"/>
              </w:rPr>
            </w:pPr>
            <w:r w:rsidRPr="00F8245F">
              <w:rPr>
                <w:rFonts w:ascii="Trebuchet MS" w:hAnsi="Trebuchet MS" w:cs="Arial"/>
              </w:rPr>
              <w:t xml:space="preserve">Radiators on low heat </w:t>
            </w:r>
            <w:r w:rsidRPr="00F8245F">
              <w:rPr>
                <w:rFonts w:ascii="Trebuchet MS" w:hAnsi="Trebuchet MS" w:cs="Arial"/>
              </w:rPr>
              <w:lastRenderedPageBreak/>
              <w:t>setting positioned at low level away from visitor route.</w:t>
            </w:r>
          </w:p>
          <w:p w:rsidR="00A44496" w:rsidRPr="00F8245F" w:rsidRDefault="00A44496" w:rsidP="006530CF">
            <w:pPr>
              <w:spacing w:after="0" w:line="240" w:lineRule="auto"/>
              <w:rPr>
                <w:rFonts w:ascii="Trebuchet MS" w:hAnsi="Trebuchet MS" w:cs="Arial"/>
              </w:rPr>
            </w:pPr>
          </w:p>
        </w:tc>
        <w:tc>
          <w:tcPr>
            <w:tcW w:w="1559" w:type="dxa"/>
            <w:tcBorders>
              <w:top w:val="single" w:sz="4" w:space="0" w:color="auto"/>
              <w:bottom w:val="single" w:sz="4" w:space="0" w:color="auto"/>
            </w:tcBorders>
          </w:tcPr>
          <w:p w:rsidR="00A44496" w:rsidRPr="00F8245F" w:rsidRDefault="00A44496" w:rsidP="006530CF">
            <w:pPr>
              <w:spacing w:after="0" w:line="240" w:lineRule="auto"/>
              <w:rPr>
                <w:rFonts w:ascii="Trebuchet MS" w:hAnsi="Trebuchet MS" w:cs="Arial"/>
              </w:rPr>
            </w:pPr>
            <w:r w:rsidRPr="00F8245F">
              <w:rPr>
                <w:rFonts w:ascii="Trebuchet MS" w:hAnsi="Trebuchet MS" w:cs="Arial"/>
              </w:rPr>
              <w:lastRenderedPageBreak/>
              <w:t>Low</w:t>
            </w:r>
          </w:p>
          <w:p w:rsidR="00A44496" w:rsidRPr="00F8245F" w:rsidRDefault="00A44496" w:rsidP="006530CF">
            <w:pPr>
              <w:spacing w:after="0" w:line="240" w:lineRule="auto"/>
              <w:rPr>
                <w:rFonts w:ascii="Trebuchet MS" w:hAnsi="Trebuchet MS" w:cs="Arial"/>
              </w:rPr>
            </w:pPr>
          </w:p>
          <w:p w:rsidR="00A44496" w:rsidRPr="00F8245F" w:rsidRDefault="00A44496" w:rsidP="006530CF">
            <w:pPr>
              <w:spacing w:after="0" w:line="240" w:lineRule="auto"/>
              <w:rPr>
                <w:rFonts w:ascii="Trebuchet MS" w:hAnsi="Trebuchet MS" w:cs="Arial"/>
              </w:rPr>
            </w:pPr>
          </w:p>
          <w:p w:rsidR="00A44496" w:rsidRPr="00F8245F" w:rsidRDefault="00A44496" w:rsidP="006530CF">
            <w:pPr>
              <w:spacing w:after="0" w:line="240" w:lineRule="auto"/>
              <w:rPr>
                <w:rFonts w:ascii="Trebuchet MS" w:hAnsi="Trebuchet MS" w:cs="Arial"/>
              </w:rPr>
            </w:pPr>
          </w:p>
          <w:p w:rsidR="00A44496" w:rsidRPr="00F8245F" w:rsidRDefault="00A44496" w:rsidP="006530CF">
            <w:pPr>
              <w:spacing w:after="0" w:line="240" w:lineRule="auto"/>
              <w:rPr>
                <w:rFonts w:ascii="Trebuchet MS" w:hAnsi="Trebuchet MS" w:cs="Arial"/>
              </w:rPr>
            </w:pPr>
          </w:p>
        </w:tc>
        <w:tc>
          <w:tcPr>
            <w:tcW w:w="3261" w:type="dxa"/>
            <w:tcBorders>
              <w:top w:val="single" w:sz="4" w:space="0" w:color="auto"/>
              <w:bottom w:val="single" w:sz="4" w:space="0" w:color="auto"/>
            </w:tcBorders>
          </w:tcPr>
          <w:p w:rsidR="00A44496" w:rsidRPr="00F8245F" w:rsidRDefault="00A44496" w:rsidP="006530CF">
            <w:pPr>
              <w:spacing w:after="0"/>
              <w:rPr>
                <w:rFonts w:ascii="Trebuchet MS" w:hAnsi="Trebuchet MS" w:cs="Arial"/>
              </w:rPr>
            </w:pPr>
            <w:r w:rsidRPr="00F8245F">
              <w:rPr>
                <w:rFonts w:ascii="Trebuchet MS" w:hAnsi="Trebuchet MS" w:cs="Arial"/>
              </w:rPr>
              <w:t>Exercise of care</w:t>
            </w:r>
          </w:p>
          <w:p w:rsidR="00A44496" w:rsidRPr="00F8245F" w:rsidRDefault="00A44496" w:rsidP="006530CF">
            <w:pPr>
              <w:spacing w:after="0"/>
              <w:rPr>
                <w:rFonts w:ascii="Trebuchet MS" w:hAnsi="Trebuchet MS" w:cs="Arial"/>
              </w:rPr>
            </w:pPr>
            <w:r w:rsidRPr="00F8245F">
              <w:rPr>
                <w:rFonts w:ascii="Trebuchet MS" w:hAnsi="Trebuchet MS" w:cs="Arial"/>
              </w:rPr>
              <w:t>First Aider on site.</w:t>
            </w:r>
          </w:p>
          <w:p w:rsidR="00A44496" w:rsidRPr="00F8245F" w:rsidRDefault="00A44496" w:rsidP="006530CF">
            <w:pPr>
              <w:spacing w:after="0"/>
              <w:rPr>
                <w:rFonts w:ascii="Trebuchet MS" w:hAnsi="Trebuchet MS" w:cs="Arial"/>
              </w:rPr>
            </w:pPr>
            <w:r w:rsidRPr="00F8245F">
              <w:rPr>
                <w:rFonts w:ascii="Trebuchet MS" w:hAnsi="Trebuchet MS" w:cs="Arial"/>
              </w:rPr>
              <w:t>Adult supervision</w:t>
            </w:r>
          </w:p>
          <w:p w:rsidR="00A44496" w:rsidRPr="00F8245F" w:rsidRDefault="00A44496" w:rsidP="006530CF">
            <w:pPr>
              <w:spacing w:after="0"/>
              <w:ind w:firstLine="720"/>
              <w:rPr>
                <w:rFonts w:ascii="Trebuchet MS" w:hAnsi="Trebuchet MS" w:cs="Arial"/>
              </w:rPr>
            </w:pPr>
          </w:p>
        </w:tc>
      </w:tr>
      <w:tr w:rsidR="00A44496" w:rsidRPr="00F8245F" w:rsidTr="006A40A4">
        <w:trPr>
          <w:trHeight w:val="1001"/>
        </w:trPr>
        <w:tc>
          <w:tcPr>
            <w:tcW w:w="2518" w:type="dxa"/>
            <w:tcBorders>
              <w:top w:val="single" w:sz="4" w:space="0" w:color="auto"/>
              <w:bottom w:val="single" w:sz="4" w:space="0" w:color="auto"/>
            </w:tcBorders>
            <w:shd w:val="clear" w:color="auto" w:fill="auto"/>
          </w:tcPr>
          <w:p w:rsidR="00A44496" w:rsidRPr="00F8245F" w:rsidRDefault="00A44496" w:rsidP="006530CF">
            <w:pPr>
              <w:spacing w:after="0"/>
              <w:rPr>
                <w:rFonts w:ascii="Trebuchet MS" w:hAnsi="Trebuchet MS" w:cs="Arial"/>
              </w:rPr>
            </w:pPr>
            <w:r w:rsidRPr="00F8245F">
              <w:rPr>
                <w:rFonts w:ascii="Trebuchet MS" w:hAnsi="Trebuchet MS" w:cs="Arial"/>
              </w:rPr>
              <w:t>Shakespeare’s Birthplace.</w:t>
            </w:r>
          </w:p>
          <w:p w:rsidR="00A44496" w:rsidRPr="00F8245F" w:rsidRDefault="00A44496" w:rsidP="006530CF">
            <w:pPr>
              <w:spacing w:after="0"/>
              <w:rPr>
                <w:rFonts w:ascii="Trebuchet MS" w:hAnsi="Trebuchet MS" w:cs="Arial"/>
                <w:b/>
              </w:rPr>
            </w:pPr>
            <w:r w:rsidRPr="00F8245F">
              <w:rPr>
                <w:rFonts w:ascii="Trebuchet MS" w:hAnsi="Trebuchet MS" w:cs="Arial"/>
                <w:b/>
              </w:rPr>
              <w:t>All areas</w:t>
            </w:r>
          </w:p>
          <w:p w:rsidR="00A44496" w:rsidRPr="00F8245F" w:rsidRDefault="00A44496" w:rsidP="006530CF">
            <w:pPr>
              <w:spacing w:after="0"/>
              <w:rPr>
                <w:rFonts w:ascii="Trebuchet MS" w:hAnsi="Trebuchet MS" w:cs="Arial"/>
              </w:rPr>
            </w:pPr>
          </w:p>
        </w:tc>
        <w:tc>
          <w:tcPr>
            <w:tcW w:w="1418" w:type="dxa"/>
            <w:tcBorders>
              <w:top w:val="single" w:sz="4" w:space="0" w:color="auto"/>
              <w:bottom w:val="single" w:sz="4" w:space="0" w:color="auto"/>
            </w:tcBorders>
          </w:tcPr>
          <w:p w:rsidR="00A44496" w:rsidRPr="00F8245F" w:rsidRDefault="00327758" w:rsidP="006530CF">
            <w:pPr>
              <w:spacing w:after="0"/>
              <w:rPr>
                <w:rFonts w:ascii="Trebuchet MS" w:hAnsi="Trebuchet MS" w:cs="Arial"/>
              </w:rPr>
            </w:pPr>
            <w:r w:rsidRPr="00F8245F">
              <w:rPr>
                <w:rFonts w:ascii="Trebuchet MS" w:hAnsi="Trebuchet MS" w:cs="Arial"/>
              </w:rPr>
              <w:t>All</w:t>
            </w:r>
          </w:p>
        </w:tc>
        <w:tc>
          <w:tcPr>
            <w:tcW w:w="2551" w:type="dxa"/>
            <w:tcBorders>
              <w:top w:val="single" w:sz="4" w:space="0" w:color="auto"/>
              <w:bottom w:val="single" w:sz="4" w:space="0" w:color="auto"/>
            </w:tcBorders>
          </w:tcPr>
          <w:p w:rsidR="00A44496" w:rsidRPr="00F8245F" w:rsidRDefault="00A44496" w:rsidP="006530CF">
            <w:pPr>
              <w:spacing w:after="0"/>
              <w:rPr>
                <w:rFonts w:ascii="Trebuchet MS" w:hAnsi="Trebuchet MS" w:cs="Arial"/>
              </w:rPr>
            </w:pPr>
            <w:r w:rsidRPr="00F8245F">
              <w:rPr>
                <w:rFonts w:ascii="Trebuchet MS" w:hAnsi="Trebuchet MS" w:cs="Arial"/>
              </w:rPr>
              <w:t xml:space="preserve">Injury from historic &amp; reproduction furniture </w:t>
            </w:r>
          </w:p>
          <w:p w:rsidR="00A44496" w:rsidRPr="00F8245F" w:rsidRDefault="00A44496" w:rsidP="006530CF">
            <w:pPr>
              <w:spacing w:after="0"/>
              <w:rPr>
                <w:rFonts w:ascii="Trebuchet MS" w:hAnsi="Trebuchet MS" w:cs="Arial"/>
              </w:rPr>
            </w:pPr>
            <w:r w:rsidRPr="00F8245F">
              <w:rPr>
                <w:rFonts w:ascii="Trebuchet MS" w:hAnsi="Trebuchet MS" w:cs="Arial"/>
              </w:rPr>
              <w:t>Injuries from misuse of sharp tools/artefacts</w:t>
            </w:r>
          </w:p>
          <w:p w:rsidR="00A44496" w:rsidRPr="00F8245F" w:rsidRDefault="00A44496" w:rsidP="006530CF">
            <w:pPr>
              <w:spacing w:after="0"/>
              <w:ind w:firstLine="720"/>
              <w:rPr>
                <w:rFonts w:ascii="Trebuchet MS" w:hAnsi="Trebuchet MS" w:cs="Arial"/>
              </w:rPr>
            </w:pPr>
          </w:p>
        </w:tc>
        <w:tc>
          <w:tcPr>
            <w:tcW w:w="1134" w:type="dxa"/>
            <w:tcBorders>
              <w:top w:val="single" w:sz="4" w:space="0" w:color="auto"/>
              <w:bottom w:val="single" w:sz="4" w:space="0" w:color="auto"/>
            </w:tcBorders>
          </w:tcPr>
          <w:p w:rsidR="00A44496" w:rsidRPr="00F8245F" w:rsidRDefault="00A44496" w:rsidP="006530CF">
            <w:pPr>
              <w:spacing w:after="0" w:line="240" w:lineRule="auto"/>
              <w:rPr>
                <w:rFonts w:ascii="Trebuchet MS" w:hAnsi="Trebuchet MS" w:cs="Arial"/>
              </w:rPr>
            </w:pPr>
            <w:r w:rsidRPr="00F8245F">
              <w:rPr>
                <w:rFonts w:ascii="Trebuchet MS" w:hAnsi="Trebuchet MS" w:cs="Arial"/>
              </w:rPr>
              <w:t>Med</w:t>
            </w:r>
          </w:p>
        </w:tc>
        <w:tc>
          <w:tcPr>
            <w:tcW w:w="2835" w:type="dxa"/>
            <w:tcBorders>
              <w:top w:val="single" w:sz="4" w:space="0" w:color="auto"/>
              <w:bottom w:val="single" w:sz="4" w:space="0" w:color="auto"/>
            </w:tcBorders>
          </w:tcPr>
          <w:p w:rsidR="00A44496" w:rsidRPr="00F8245F" w:rsidRDefault="00A44496" w:rsidP="006530CF">
            <w:pPr>
              <w:spacing w:after="0"/>
              <w:rPr>
                <w:rFonts w:ascii="Trebuchet MS" w:hAnsi="Trebuchet MS" w:cs="Arial"/>
              </w:rPr>
            </w:pPr>
            <w:r w:rsidRPr="00F8245F">
              <w:rPr>
                <w:rFonts w:ascii="Trebuchet MS" w:hAnsi="Trebuchet MS" w:cs="Arial"/>
              </w:rPr>
              <w:t>Handling of the historic furniture is not permitted</w:t>
            </w:r>
          </w:p>
          <w:p w:rsidR="00A44496" w:rsidRPr="00F8245F" w:rsidRDefault="00A44496" w:rsidP="006530CF">
            <w:pPr>
              <w:spacing w:after="0"/>
              <w:rPr>
                <w:rFonts w:ascii="Trebuchet MS" w:hAnsi="Trebuchet MS" w:cs="Arial"/>
              </w:rPr>
            </w:pPr>
            <w:r w:rsidRPr="00F8245F">
              <w:rPr>
                <w:rFonts w:ascii="Trebuchet MS" w:hAnsi="Trebuchet MS" w:cs="Arial"/>
              </w:rPr>
              <w:t>Pupils to be informed of required level of behaviour for their own safety and for the well-being of all others</w:t>
            </w:r>
          </w:p>
          <w:p w:rsidR="00A44496" w:rsidRPr="00F8245F" w:rsidRDefault="00A44496" w:rsidP="006530CF">
            <w:pPr>
              <w:spacing w:after="0" w:line="240" w:lineRule="auto"/>
              <w:rPr>
                <w:rFonts w:ascii="Trebuchet MS" w:hAnsi="Trebuchet MS" w:cs="Arial"/>
              </w:rPr>
            </w:pPr>
          </w:p>
        </w:tc>
        <w:tc>
          <w:tcPr>
            <w:tcW w:w="1559" w:type="dxa"/>
            <w:tcBorders>
              <w:top w:val="single" w:sz="4" w:space="0" w:color="auto"/>
              <w:bottom w:val="single" w:sz="4" w:space="0" w:color="auto"/>
            </w:tcBorders>
          </w:tcPr>
          <w:p w:rsidR="00A44496" w:rsidRPr="00F8245F" w:rsidRDefault="00A44496" w:rsidP="006530CF">
            <w:pPr>
              <w:spacing w:after="0" w:line="240" w:lineRule="auto"/>
              <w:rPr>
                <w:rFonts w:ascii="Trebuchet MS" w:hAnsi="Trebuchet MS" w:cs="Arial"/>
              </w:rPr>
            </w:pPr>
            <w:r w:rsidRPr="00F8245F">
              <w:rPr>
                <w:rFonts w:ascii="Trebuchet MS" w:hAnsi="Trebuchet MS" w:cs="Arial"/>
              </w:rPr>
              <w:t>Low</w:t>
            </w:r>
          </w:p>
        </w:tc>
        <w:tc>
          <w:tcPr>
            <w:tcW w:w="3261" w:type="dxa"/>
            <w:tcBorders>
              <w:top w:val="single" w:sz="4" w:space="0" w:color="auto"/>
              <w:bottom w:val="single" w:sz="4" w:space="0" w:color="auto"/>
            </w:tcBorders>
          </w:tcPr>
          <w:p w:rsidR="00A44496" w:rsidRPr="00F8245F" w:rsidRDefault="00A44496" w:rsidP="006530CF">
            <w:pPr>
              <w:spacing w:after="0"/>
              <w:rPr>
                <w:rFonts w:ascii="Trebuchet MS" w:hAnsi="Trebuchet MS" w:cs="Arial"/>
              </w:rPr>
            </w:pPr>
          </w:p>
        </w:tc>
      </w:tr>
      <w:tr w:rsidR="00565C55" w:rsidRPr="00F8245F" w:rsidTr="006A40A4">
        <w:trPr>
          <w:trHeight w:val="1001"/>
        </w:trPr>
        <w:tc>
          <w:tcPr>
            <w:tcW w:w="2518" w:type="dxa"/>
            <w:tcBorders>
              <w:top w:val="single" w:sz="4" w:space="0" w:color="auto"/>
              <w:bottom w:val="single" w:sz="4" w:space="0" w:color="auto"/>
            </w:tcBorders>
            <w:shd w:val="clear" w:color="auto" w:fill="auto"/>
          </w:tcPr>
          <w:p w:rsidR="00565C55" w:rsidRPr="00F8245F" w:rsidRDefault="00B17168" w:rsidP="006530CF">
            <w:pPr>
              <w:spacing w:after="0" w:line="240" w:lineRule="auto"/>
              <w:rPr>
                <w:rFonts w:ascii="Trebuchet MS" w:hAnsi="Trebuchet MS" w:cs="Arial"/>
              </w:rPr>
            </w:pPr>
            <w:r w:rsidRPr="00F8245F">
              <w:rPr>
                <w:rFonts w:ascii="Trebuchet MS" w:hAnsi="Trebuchet MS" w:cs="Arial"/>
              </w:rPr>
              <w:t>All Areas</w:t>
            </w:r>
          </w:p>
        </w:tc>
        <w:tc>
          <w:tcPr>
            <w:tcW w:w="1418" w:type="dxa"/>
            <w:tcBorders>
              <w:top w:val="single" w:sz="4" w:space="0" w:color="auto"/>
              <w:bottom w:val="single" w:sz="4" w:space="0" w:color="auto"/>
            </w:tcBorders>
          </w:tcPr>
          <w:p w:rsidR="00565C55" w:rsidRPr="00F8245F" w:rsidRDefault="00B17168" w:rsidP="006530CF">
            <w:pPr>
              <w:spacing w:after="0"/>
              <w:rPr>
                <w:rFonts w:ascii="Trebuchet MS" w:hAnsi="Trebuchet MS" w:cs="Arial"/>
              </w:rPr>
            </w:pPr>
            <w:r w:rsidRPr="00F8245F">
              <w:rPr>
                <w:rFonts w:ascii="Trebuchet MS" w:hAnsi="Trebuchet MS" w:cs="Arial"/>
              </w:rPr>
              <w:t>All</w:t>
            </w:r>
          </w:p>
        </w:tc>
        <w:tc>
          <w:tcPr>
            <w:tcW w:w="2551" w:type="dxa"/>
            <w:tcBorders>
              <w:top w:val="single" w:sz="4" w:space="0" w:color="auto"/>
              <w:bottom w:val="single" w:sz="4" w:space="0" w:color="auto"/>
            </w:tcBorders>
          </w:tcPr>
          <w:p w:rsidR="00565C55" w:rsidRPr="00F8245F" w:rsidRDefault="00C04861" w:rsidP="006530CF">
            <w:pPr>
              <w:spacing w:after="0" w:line="240" w:lineRule="auto"/>
              <w:rPr>
                <w:rFonts w:ascii="Trebuchet MS" w:hAnsi="Trebuchet MS" w:cs="Arial"/>
              </w:rPr>
            </w:pPr>
            <w:r w:rsidRPr="00F8245F">
              <w:rPr>
                <w:rFonts w:ascii="Trebuchet MS" w:hAnsi="Trebuchet MS" w:cs="Arial"/>
              </w:rPr>
              <w:t>Cloakrooms and toilets also used by employees and other members of the public</w:t>
            </w:r>
          </w:p>
        </w:tc>
        <w:tc>
          <w:tcPr>
            <w:tcW w:w="1134" w:type="dxa"/>
            <w:tcBorders>
              <w:top w:val="single" w:sz="4" w:space="0" w:color="auto"/>
              <w:bottom w:val="single" w:sz="4" w:space="0" w:color="auto"/>
            </w:tcBorders>
          </w:tcPr>
          <w:p w:rsidR="00565C55" w:rsidRPr="00F8245F" w:rsidRDefault="00B17168" w:rsidP="006530CF">
            <w:pPr>
              <w:spacing w:after="0" w:line="240" w:lineRule="auto"/>
              <w:rPr>
                <w:rFonts w:ascii="Trebuchet MS" w:hAnsi="Trebuchet MS" w:cs="Arial"/>
              </w:rPr>
            </w:pPr>
            <w:r w:rsidRPr="00F8245F">
              <w:rPr>
                <w:rFonts w:ascii="Trebuchet MS" w:hAnsi="Trebuchet MS" w:cs="Arial"/>
              </w:rPr>
              <w:t>Med</w:t>
            </w:r>
          </w:p>
        </w:tc>
        <w:tc>
          <w:tcPr>
            <w:tcW w:w="2835" w:type="dxa"/>
            <w:tcBorders>
              <w:top w:val="single" w:sz="4" w:space="0" w:color="auto"/>
              <w:bottom w:val="single" w:sz="4" w:space="0" w:color="auto"/>
            </w:tcBorders>
          </w:tcPr>
          <w:p w:rsidR="00565C55" w:rsidRPr="00F8245F" w:rsidRDefault="00C04861" w:rsidP="006530CF">
            <w:pPr>
              <w:spacing w:after="0" w:line="240" w:lineRule="auto"/>
              <w:rPr>
                <w:rFonts w:ascii="Trebuchet MS" w:hAnsi="Trebuchet MS" w:cs="Arial"/>
              </w:rPr>
            </w:pPr>
            <w:r w:rsidRPr="00F8245F">
              <w:rPr>
                <w:rFonts w:ascii="Trebuchet MS" w:hAnsi="Trebuchet MS" w:cs="Arial"/>
              </w:rPr>
              <w:t>Children to be escorted by their own school teachers and assistants in these areas.</w:t>
            </w:r>
          </w:p>
        </w:tc>
        <w:tc>
          <w:tcPr>
            <w:tcW w:w="1559" w:type="dxa"/>
            <w:tcBorders>
              <w:top w:val="single" w:sz="4" w:space="0" w:color="auto"/>
              <w:bottom w:val="single" w:sz="4" w:space="0" w:color="auto"/>
            </w:tcBorders>
          </w:tcPr>
          <w:p w:rsidR="00565C55" w:rsidRPr="00F8245F" w:rsidRDefault="00B17168" w:rsidP="006530CF">
            <w:pPr>
              <w:spacing w:after="0" w:line="240" w:lineRule="auto"/>
              <w:rPr>
                <w:rFonts w:ascii="Trebuchet MS" w:hAnsi="Trebuchet MS" w:cs="Arial"/>
              </w:rPr>
            </w:pPr>
            <w:r w:rsidRPr="00F8245F">
              <w:rPr>
                <w:rFonts w:ascii="Trebuchet MS" w:hAnsi="Trebuchet MS" w:cs="Arial"/>
              </w:rPr>
              <w:t>Low</w:t>
            </w:r>
          </w:p>
        </w:tc>
        <w:tc>
          <w:tcPr>
            <w:tcW w:w="3261" w:type="dxa"/>
            <w:tcBorders>
              <w:top w:val="single" w:sz="4" w:space="0" w:color="auto"/>
              <w:bottom w:val="single" w:sz="4" w:space="0" w:color="auto"/>
            </w:tcBorders>
          </w:tcPr>
          <w:p w:rsidR="00565C55" w:rsidRPr="00F8245F" w:rsidRDefault="00C04861" w:rsidP="006530CF">
            <w:pPr>
              <w:spacing w:after="0"/>
              <w:rPr>
                <w:rFonts w:ascii="Trebuchet MS" w:hAnsi="Trebuchet MS" w:cs="Arial"/>
              </w:rPr>
            </w:pPr>
            <w:r w:rsidRPr="00F8245F">
              <w:rPr>
                <w:rFonts w:ascii="Trebuchet MS" w:hAnsi="Trebuchet MS" w:cs="Arial"/>
              </w:rPr>
              <w:t>Recommended staff/pupil ratios. Exercise of care</w:t>
            </w:r>
          </w:p>
        </w:tc>
      </w:tr>
      <w:tr w:rsidR="00C04861" w:rsidRPr="00F8245F" w:rsidTr="006A40A4">
        <w:trPr>
          <w:trHeight w:val="1001"/>
        </w:trPr>
        <w:tc>
          <w:tcPr>
            <w:tcW w:w="2518" w:type="dxa"/>
            <w:tcBorders>
              <w:top w:val="single" w:sz="4" w:space="0" w:color="auto"/>
              <w:bottom w:val="single" w:sz="4" w:space="0" w:color="auto"/>
            </w:tcBorders>
            <w:shd w:val="clear" w:color="auto" w:fill="auto"/>
          </w:tcPr>
          <w:p w:rsidR="00C04861" w:rsidRPr="00F8245F" w:rsidRDefault="00B17168" w:rsidP="006530CF">
            <w:pPr>
              <w:spacing w:after="0" w:line="240" w:lineRule="auto"/>
              <w:rPr>
                <w:rFonts w:ascii="Trebuchet MS" w:hAnsi="Trebuchet MS" w:cs="Arial"/>
              </w:rPr>
            </w:pPr>
            <w:r w:rsidRPr="00F8245F">
              <w:rPr>
                <w:rFonts w:ascii="Trebuchet MS" w:hAnsi="Trebuchet MS" w:cs="Arial"/>
              </w:rPr>
              <w:t>QE Hall</w:t>
            </w:r>
          </w:p>
        </w:tc>
        <w:tc>
          <w:tcPr>
            <w:tcW w:w="1418" w:type="dxa"/>
            <w:tcBorders>
              <w:top w:val="single" w:sz="4" w:space="0" w:color="auto"/>
              <w:bottom w:val="single" w:sz="4" w:space="0" w:color="auto"/>
            </w:tcBorders>
          </w:tcPr>
          <w:p w:rsidR="00C04861" w:rsidRPr="00F8245F" w:rsidRDefault="00B17168" w:rsidP="006530CF">
            <w:pPr>
              <w:spacing w:after="0"/>
              <w:rPr>
                <w:rFonts w:ascii="Trebuchet MS" w:hAnsi="Trebuchet MS" w:cs="Arial"/>
              </w:rPr>
            </w:pPr>
            <w:r w:rsidRPr="00F8245F">
              <w:rPr>
                <w:rFonts w:ascii="Trebuchet MS" w:hAnsi="Trebuchet MS" w:cs="Arial"/>
              </w:rPr>
              <w:t>All</w:t>
            </w:r>
          </w:p>
        </w:tc>
        <w:tc>
          <w:tcPr>
            <w:tcW w:w="2551" w:type="dxa"/>
            <w:tcBorders>
              <w:top w:val="single" w:sz="4" w:space="0" w:color="auto"/>
              <w:bottom w:val="single" w:sz="4" w:space="0" w:color="auto"/>
            </w:tcBorders>
          </w:tcPr>
          <w:p w:rsidR="00C04861" w:rsidRPr="00F8245F" w:rsidRDefault="00C04861" w:rsidP="006530CF">
            <w:pPr>
              <w:spacing w:after="0" w:line="240" w:lineRule="auto"/>
              <w:rPr>
                <w:rFonts w:ascii="Trebuchet MS" w:hAnsi="Trebuchet MS" w:cs="Arial"/>
              </w:rPr>
            </w:pPr>
            <w:r w:rsidRPr="00F8245F">
              <w:rPr>
                <w:rFonts w:ascii="Trebuchet MS" w:hAnsi="Trebuchet MS" w:cs="Arial"/>
              </w:rPr>
              <w:t>Free-standing display boards and chairs</w:t>
            </w:r>
          </w:p>
        </w:tc>
        <w:tc>
          <w:tcPr>
            <w:tcW w:w="1134" w:type="dxa"/>
            <w:tcBorders>
              <w:top w:val="single" w:sz="4" w:space="0" w:color="auto"/>
              <w:bottom w:val="single" w:sz="4" w:space="0" w:color="auto"/>
            </w:tcBorders>
          </w:tcPr>
          <w:p w:rsidR="00C04861" w:rsidRPr="00F8245F" w:rsidRDefault="00B17168" w:rsidP="006530CF">
            <w:pPr>
              <w:spacing w:after="0" w:line="240" w:lineRule="auto"/>
              <w:rPr>
                <w:rFonts w:ascii="Trebuchet MS" w:hAnsi="Trebuchet MS" w:cs="Arial"/>
              </w:rPr>
            </w:pPr>
            <w:r w:rsidRPr="00F8245F">
              <w:rPr>
                <w:rFonts w:ascii="Trebuchet MS" w:hAnsi="Trebuchet MS" w:cs="Arial"/>
              </w:rPr>
              <w:t>Med</w:t>
            </w:r>
          </w:p>
        </w:tc>
        <w:tc>
          <w:tcPr>
            <w:tcW w:w="2835" w:type="dxa"/>
            <w:tcBorders>
              <w:top w:val="single" w:sz="4" w:space="0" w:color="auto"/>
              <w:bottom w:val="single" w:sz="4" w:space="0" w:color="auto"/>
            </w:tcBorders>
          </w:tcPr>
          <w:p w:rsidR="00C04861" w:rsidRPr="00F8245F" w:rsidRDefault="00C04861" w:rsidP="006530CF">
            <w:pPr>
              <w:spacing w:after="0" w:line="240" w:lineRule="auto"/>
              <w:rPr>
                <w:rFonts w:ascii="Trebuchet MS" w:hAnsi="Trebuchet MS" w:cs="Arial"/>
              </w:rPr>
            </w:pPr>
            <w:r w:rsidRPr="00F8245F">
              <w:rPr>
                <w:rFonts w:ascii="Trebuchet MS" w:hAnsi="Trebuchet MS" w:cs="Arial"/>
                <w:bCs/>
              </w:rPr>
              <w:t>Arrangement of surrounding furniture to minimise the risk</w:t>
            </w:r>
          </w:p>
        </w:tc>
        <w:tc>
          <w:tcPr>
            <w:tcW w:w="1559" w:type="dxa"/>
            <w:tcBorders>
              <w:top w:val="single" w:sz="4" w:space="0" w:color="auto"/>
              <w:bottom w:val="single" w:sz="4" w:space="0" w:color="auto"/>
            </w:tcBorders>
          </w:tcPr>
          <w:p w:rsidR="00C04861" w:rsidRPr="00F8245F" w:rsidRDefault="00B17168" w:rsidP="006530CF">
            <w:pPr>
              <w:spacing w:after="0" w:line="240" w:lineRule="auto"/>
              <w:rPr>
                <w:rFonts w:ascii="Trebuchet MS" w:hAnsi="Trebuchet MS" w:cs="Arial"/>
              </w:rPr>
            </w:pPr>
            <w:r w:rsidRPr="00F8245F">
              <w:rPr>
                <w:rFonts w:ascii="Trebuchet MS" w:hAnsi="Trebuchet MS" w:cs="Arial"/>
              </w:rPr>
              <w:t>Low</w:t>
            </w:r>
          </w:p>
        </w:tc>
        <w:tc>
          <w:tcPr>
            <w:tcW w:w="3261" w:type="dxa"/>
            <w:tcBorders>
              <w:top w:val="single" w:sz="4" w:space="0" w:color="auto"/>
              <w:bottom w:val="single" w:sz="4" w:space="0" w:color="auto"/>
            </w:tcBorders>
          </w:tcPr>
          <w:p w:rsidR="00C04861" w:rsidRPr="00F8245F" w:rsidRDefault="00C04861" w:rsidP="006530CF">
            <w:pPr>
              <w:spacing w:after="0"/>
              <w:rPr>
                <w:rFonts w:ascii="Trebuchet MS" w:hAnsi="Trebuchet MS" w:cs="Arial"/>
                <w:bCs/>
              </w:rPr>
            </w:pPr>
            <w:r w:rsidRPr="00F8245F">
              <w:rPr>
                <w:rFonts w:ascii="Trebuchet MS" w:hAnsi="Trebuchet MS" w:cs="Arial"/>
                <w:bCs/>
              </w:rPr>
              <w:t>Exercise of care</w:t>
            </w:r>
          </w:p>
          <w:p w:rsidR="00C04861" w:rsidRPr="00F8245F" w:rsidRDefault="00C04861" w:rsidP="006530CF">
            <w:pPr>
              <w:spacing w:after="0" w:line="240" w:lineRule="auto"/>
              <w:rPr>
                <w:rFonts w:ascii="Trebuchet MS" w:hAnsi="Trebuchet MS" w:cs="Arial"/>
              </w:rPr>
            </w:pPr>
          </w:p>
        </w:tc>
      </w:tr>
      <w:tr w:rsidR="006530CF" w:rsidRPr="006530CF" w:rsidTr="006A40A4">
        <w:trPr>
          <w:trHeight w:val="1001"/>
        </w:trPr>
        <w:tc>
          <w:tcPr>
            <w:tcW w:w="2518" w:type="dxa"/>
            <w:tcBorders>
              <w:top w:val="single" w:sz="4" w:space="0" w:color="auto"/>
              <w:bottom w:val="single" w:sz="4" w:space="0" w:color="auto"/>
            </w:tcBorders>
            <w:shd w:val="clear" w:color="auto" w:fill="auto"/>
          </w:tcPr>
          <w:p w:rsidR="006530CF" w:rsidRPr="006530CF" w:rsidRDefault="006530CF" w:rsidP="006530CF">
            <w:pPr>
              <w:tabs>
                <w:tab w:val="left" w:pos="2268"/>
              </w:tabs>
              <w:spacing w:after="0"/>
              <w:rPr>
                <w:rFonts w:ascii="Trebuchet MS" w:hAnsi="Trebuchet MS" w:cs="Arial"/>
              </w:rPr>
            </w:pPr>
            <w:r w:rsidRPr="006530CF">
              <w:rPr>
                <w:rFonts w:ascii="Trebuchet MS" w:hAnsi="Trebuchet MS" w:cs="Arial"/>
              </w:rPr>
              <w:t>Strongroom:</w:t>
            </w:r>
          </w:p>
          <w:p w:rsidR="006530CF" w:rsidRPr="006530CF" w:rsidRDefault="006530CF" w:rsidP="006530CF">
            <w:pPr>
              <w:tabs>
                <w:tab w:val="left" w:pos="2268"/>
              </w:tabs>
              <w:spacing w:after="0"/>
              <w:rPr>
                <w:rFonts w:ascii="Trebuchet MS" w:hAnsi="Trebuchet MS" w:cs="Arial"/>
              </w:rPr>
            </w:pPr>
            <w:r w:rsidRPr="006530CF">
              <w:rPr>
                <w:rFonts w:ascii="Trebuchet MS" w:hAnsi="Trebuchet MS" w:cs="Arial"/>
              </w:rPr>
              <w:t>Fire evacuation</w:t>
            </w:r>
          </w:p>
        </w:tc>
        <w:tc>
          <w:tcPr>
            <w:tcW w:w="1418" w:type="dxa"/>
            <w:tcBorders>
              <w:top w:val="single" w:sz="4" w:space="0" w:color="auto"/>
              <w:bottom w:val="single" w:sz="4" w:space="0" w:color="auto"/>
            </w:tcBorders>
          </w:tcPr>
          <w:p w:rsidR="006530CF" w:rsidRPr="00F8245F" w:rsidRDefault="006530CF" w:rsidP="006530CF">
            <w:pPr>
              <w:spacing w:after="0"/>
              <w:rPr>
                <w:rFonts w:ascii="Trebuchet MS" w:hAnsi="Trebuchet MS" w:cs="Arial"/>
              </w:rPr>
            </w:pPr>
            <w:r>
              <w:rPr>
                <w:rFonts w:ascii="Trebuchet MS" w:hAnsi="Trebuchet MS" w:cs="Arial"/>
              </w:rPr>
              <w:t>All</w:t>
            </w:r>
          </w:p>
        </w:tc>
        <w:tc>
          <w:tcPr>
            <w:tcW w:w="2551" w:type="dxa"/>
            <w:tcBorders>
              <w:top w:val="single" w:sz="4" w:space="0" w:color="auto"/>
              <w:bottom w:val="single" w:sz="4" w:space="0" w:color="auto"/>
            </w:tcBorders>
          </w:tcPr>
          <w:p w:rsidR="006530CF" w:rsidRPr="006530CF" w:rsidRDefault="006530CF" w:rsidP="006530CF">
            <w:pPr>
              <w:spacing w:after="0" w:line="240" w:lineRule="auto"/>
              <w:rPr>
                <w:rFonts w:ascii="Trebuchet MS" w:hAnsi="Trebuchet MS" w:cs="Arial"/>
              </w:rPr>
            </w:pPr>
            <w:r w:rsidRPr="006530CF">
              <w:rPr>
                <w:rFonts w:ascii="Trebuchet MS" w:hAnsi="Trebuchet MS" w:cs="Arial"/>
              </w:rPr>
              <w:t>Trapped in the building</w:t>
            </w:r>
          </w:p>
          <w:p w:rsidR="006530CF" w:rsidRPr="006530CF" w:rsidRDefault="006530CF" w:rsidP="006530CF">
            <w:pPr>
              <w:spacing w:after="0" w:line="240" w:lineRule="auto"/>
              <w:rPr>
                <w:rFonts w:ascii="Trebuchet MS" w:hAnsi="Trebuchet MS" w:cs="Arial"/>
              </w:rPr>
            </w:pPr>
            <w:r w:rsidRPr="006530CF">
              <w:rPr>
                <w:rFonts w:ascii="Trebuchet MS" w:hAnsi="Trebuchet MS" w:cs="Arial"/>
              </w:rPr>
              <w:t>Lights going out</w:t>
            </w:r>
          </w:p>
          <w:p w:rsidR="006530CF" w:rsidRPr="006530CF" w:rsidRDefault="006530CF" w:rsidP="006530CF">
            <w:pPr>
              <w:spacing w:after="0" w:line="240" w:lineRule="auto"/>
              <w:rPr>
                <w:rFonts w:ascii="Trebuchet MS" w:hAnsi="Trebuchet MS" w:cs="Arial"/>
              </w:rPr>
            </w:pPr>
            <w:r w:rsidRPr="006530CF">
              <w:rPr>
                <w:rFonts w:ascii="Trebuchet MS" w:hAnsi="Trebuchet MS" w:cs="Arial"/>
              </w:rPr>
              <w:t>Unable to access lift</w:t>
            </w:r>
          </w:p>
        </w:tc>
        <w:tc>
          <w:tcPr>
            <w:tcW w:w="1134"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Pr>
                <w:rFonts w:ascii="Trebuchet MS" w:hAnsi="Trebuchet MS" w:cs="Arial"/>
              </w:rPr>
              <w:t>Med</w:t>
            </w:r>
          </w:p>
        </w:tc>
        <w:tc>
          <w:tcPr>
            <w:tcW w:w="2835" w:type="dxa"/>
            <w:tcBorders>
              <w:top w:val="single" w:sz="4" w:space="0" w:color="auto"/>
              <w:bottom w:val="single" w:sz="4" w:space="0" w:color="auto"/>
            </w:tcBorders>
          </w:tcPr>
          <w:p w:rsidR="006530CF" w:rsidRPr="006530CF" w:rsidRDefault="006530CF" w:rsidP="006530CF">
            <w:pPr>
              <w:spacing w:after="0" w:line="240" w:lineRule="auto"/>
              <w:rPr>
                <w:rFonts w:ascii="Trebuchet MS" w:hAnsi="Trebuchet MS" w:cs="Arial"/>
              </w:rPr>
            </w:pPr>
            <w:r w:rsidRPr="006530CF">
              <w:rPr>
                <w:rFonts w:ascii="Trebuchet MS" w:hAnsi="Trebuchet MS" w:cs="Arial"/>
              </w:rPr>
              <w:t>Staff aware of exits and evacation procedures</w:t>
            </w:r>
          </w:p>
          <w:p w:rsidR="006530CF" w:rsidRPr="006530CF" w:rsidRDefault="006530CF" w:rsidP="006530CF">
            <w:pPr>
              <w:spacing w:after="0" w:line="240" w:lineRule="auto"/>
              <w:rPr>
                <w:rFonts w:ascii="Trebuchet MS" w:hAnsi="Trebuchet MS" w:cs="Arial"/>
              </w:rPr>
            </w:pPr>
            <w:r w:rsidRPr="006530CF">
              <w:rPr>
                <w:rFonts w:ascii="Trebuchet MS" w:hAnsi="Trebuchet MS" w:cs="Arial"/>
              </w:rPr>
              <w:t>Torches to be carried by SBT staff to supplement emergency lighting</w:t>
            </w:r>
          </w:p>
          <w:p w:rsidR="006530CF" w:rsidRPr="006530CF" w:rsidRDefault="006530CF" w:rsidP="006530CF">
            <w:pPr>
              <w:spacing w:after="0" w:line="240" w:lineRule="auto"/>
              <w:rPr>
                <w:rFonts w:ascii="Trebuchet MS" w:hAnsi="Trebuchet MS" w:cs="Arial"/>
              </w:rPr>
            </w:pPr>
            <w:r w:rsidRPr="006530CF">
              <w:rPr>
                <w:rFonts w:ascii="Trebuchet MS" w:hAnsi="Trebuchet MS" w:cs="Arial"/>
              </w:rPr>
              <w:t>Small groups with minimum of 2 adults or 3+ (i.e. 1:1) where there are children with mobility issues</w:t>
            </w:r>
          </w:p>
          <w:p w:rsidR="006530CF" w:rsidRPr="006530CF" w:rsidRDefault="006530CF" w:rsidP="006530CF">
            <w:pPr>
              <w:spacing w:after="0" w:line="240" w:lineRule="auto"/>
              <w:rPr>
                <w:rFonts w:ascii="Trebuchet MS" w:hAnsi="Trebuchet MS" w:cs="Arial"/>
              </w:rPr>
            </w:pPr>
            <w:r w:rsidRPr="006530CF">
              <w:rPr>
                <w:rFonts w:ascii="Trebuchet MS" w:hAnsi="Trebuchet MS" w:cs="Arial"/>
              </w:rPr>
              <w:t>Collections Team are aware of groups accessing the stacks</w:t>
            </w:r>
          </w:p>
        </w:tc>
        <w:tc>
          <w:tcPr>
            <w:tcW w:w="1559"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Pr>
                <w:rFonts w:ascii="Trebuchet MS" w:hAnsi="Trebuchet MS" w:cs="Arial"/>
              </w:rPr>
              <w:t>Low</w:t>
            </w:r>
          </w:p>
        </w:tc>
        <w:tc>
          <w:tcPr>
            <w:tcW w:w="3261" w:type="dxa"/>
            <w:tcBorders>
              <w:top w:val="single" w:sz="4" w:space="0" w:color="auto"/>
              <w:bottom w:val="single" w:sz="4" w:space="0" w:color="auto"/>
            </w:tcBorders>
          </w:tcPr>
          <w:p w:rsidR="006530CF" w:rsidRPr="006530CF" w:rsidRDefault="006530CF" w:rsidP="006530CF">
            <w:pPr>
              <w:spacing w:after="0" w:line="240" w:lineRule="auto"/>
              <w:rPr>
                <w:rFonts w:ascii="Trebuchet MS" w:hAnsi="Trebuchet MS" w:cs="Arial"/>
              </w:rPr>
            </w:pPr>
            <w:r w:rsidRPr="006530CF">
              <w:rPr>
                <w:rFonts w:ascii="Trebuchet MS" w:hAnsi="Trebuchet MS" w:cs="Arial"/>
              </w:rPr>
              <w:t>Inform accompanying staff of evacuation procedure</w:t>
            </w:r>
          </w:p>
          <w:p w:rsidR="006530CF" w:rsidRPr="006530CF" w:rsidRDefault="006530CF" w:rsidP="006530CF">
            <w:pPr>
              <w:spacing w:after="0" w:line="240" w:lineRule="auto"/>
              <w:rPr>
                <w:rFonts w:ascii="Trebuchet MS" w:hAnsi="Trebuchet MS" w:cs="Arial"/>
              </w:rPr>
            </w:pPr>
            <w:r w:rsidRPr="006530CF">
              <w:rPr>
                <w:rFonts w:ascii="Trebuchet MS" w:hAnsi="Trebuchet MS" w:cs="Arial"/>
              </w:rPr>
              <w:t>Regular check of torch batteries</w:t>
            </w:r>
          </w:p>
          <w:p w:rsidR="006530CF" w:rsidRPr="006530CF" w:rsidRDefault="006530CF" w:rsidP="006530CF">
            <w:pPr>
              <w:spacing w:after="0" w:line="240" w:lineRule="auto"/>
              <w:rPr>
                <w:rFonts w:ascii="Trebuchet MS" w:hAnsi="Trebuchet MS" w:cs="Arial"/>
              </w:rPr>
            </w:pPr>
            <w:r w:rsidRPr="006530CF">
              <w:rPr>
                <w:rFonts w:ascii="Trebuchet MS" w:hAnsi="Trebuchet MS" w:cs="Arial"/>
              </w:rPr>
              <w:t>Ensure any mobility issues are notified in advance</w:t>
            </w:r>
          </w:p>
        </w:tc>
      </w:tr>
      <w:tr w:rsidR="006530CF" w:rsidRPr="00F8245F" w:rsidTr="006A40A4">
        <w:trPr>
          <w:trHeight w:val="1001"/>
        </w:trPr>
        <w:tc>
          <w:tcPr>
            <w:tcW w:w="2518" w:type="dxa"/>
            <w:tcBorders>
              <w:top w:val="single" w:sz="4" w:space="0" w:color="auto"/>
              <w:bottom w:val="single" w:sz="4" w:space="0" w:color="auto"/>
            </w:tcBorders>
            <w:shd w:val="clear" w:color="auto" w:fill="auto"/>
          </w:tcPr>
          <w:p w:rsidR="006530CF" w:rsidRPr="00F8245F" w:rsidRDefault="006530CF" w:rsidP="006530CF">
            <w:pPr>
              <w:tabs>
                <w:tab w:val="left" w:pos="2268"/>
              </w:tabs>
              <w:spacing w:after="0"/>
              <w:rPr>
                <w:rFonts w:ascii="Trebuchet MS" w:hAnsi="Trebuchet MS" w:cs="Arial"/>
              </w:rPr>
            </w:pPr>
            <w:r w:rsidRPr="00F8245F">
              <w:rPr>
                <w:rFonts w:ascii="Trebuchet MS" w:hAnsi="Trebuchet MS" w:cs="Arial"/>
              </w:rPr>
              <w:lastRenderedPageBreak/>
              <w:t>Strongroom: heavy vault doors and shelf stops</w:t>
            </w:r>
          </w:p>
        </w:tc>
        <w:tc>
          <w:tcPr>
            <w:tcW w:w="1418" w:type="dxa"/>
            <w:tcBorders>
              <w:top w:val="single" w:sz="4" w:space="0" w:color="auto"/>
              <w:bottom w:val="single" w:sz="4" w:space="0" w:color="auto"/>
            </w:tcBorders>
          </w:tcPr>
          <w:p w:rsidR="006530CF" w:rsidRPr="00F8245F" w:rsidRDefault="006530CF" w:rsidP="006530CF">
            <w:pPr>
              <w:spacing w:after="0"/>
              <w:rPr>
                <w:rFonts w:ascii="Trebuchet MS" w:hAnsi="Trebuchet MS" w:cs="Arial"/>
              </w:rPr>
            </w:pPr>
            <w:r w:rsidRPr="00F8245F">
              <w:rPr>
                <w:rFonts w:ascii="Trebuchet MS" w:hAnsi="Trebuchet MS" w:cs="Arial"/>
              </w:rPr>
              <w:t>All</w:t>
            </w:r>
          </w:p>
        </w:tc>
        <w:tc>
          <w:tcPr>
            <w:tcW w:w="2551"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t>Tripping/crushing</w:t>
            </w:r>
          </w:p>
        </w:tc>
        <w:tc>
          <w:tcPr>
            <w:tcW w:w="1134"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t>Med</w:t>
            </w:r>
          </w:p>
        </w:tc>
        <w:tc>
          <w:tcPr>
            <w:tcW w:w="2835"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t>Presence and vigilance of SBT adult throughout the session</w:t>
            </w:r>
          </w:p>
        </w:tc>
        <w:tc>
          <w:tcPr>
            <w:tcW w:w="1559"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t>Low</w:t>
            </w:r>
          </w:p>
        </w:tc>
        <w:tc>
          <w:tcPr>
            <w:tcW w:w="3261"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p>
        </w:tc>
      </w:tr>
      <w:tr w:rsidR="006530CF" w:rsidRPr="00F8245F" w:rsidTr="006A40A4">
        <w:trPr>
          <w:trHeight w:val="1001"/>
        </w:trPr>
        <w:tc>
          <w:tcPr>
            <w:tcW w:w="2518" w:type="dxa"/>
            <w:tcBorders>
              <w:top w:val="single" w:sz="4" w:space="0" w:color="auto"/>
              <w:bottom w:val="single" w:sz="4" w:space="0" w:color="auto"/>
            </w:tcBorders>
            <w:shd w:val="clear" w:color="auto" w:fill="auto"/>
          </w:tcPr>
          <w:p w:rsidR="006530CF" w:rsidRPr="00F8245F" w:rsidRDefault="006530CF" w:rsidP="006530CF">
            <w:pPr>
              <w:spacing w:after="0"/>
              <w:rPr>
                <w:rFonts w:ascii="Trebuchet MS" w:hAnsi="Trebuchet MS" w:cs="Arial"/>
              </w:rPr>
            </w:pPr>
            <w:r w:rsidRPr="00F8245F">
              <w:rPr>
                <w:rFonts w:ascii="Trebuchet MS" w:hAnsi="Trebuchet MS" w:cs="Arial"/>
              </w:rPr>
              <w:t>Strongroom:</w:t>
            </w:r>
          </w:p>
        </w:tc>
        <w:tc>
          <w:tcPr>
            <w:tcW w:w="1418" w:type="dxa"/>
            <w:tcBorders>
              <w:top w:val="single" w:sz="4" w:space="0" w:color="auto"/>
              <w:bottom w:val="single" w:sz="4" w:space="0" w:color="auto"/>
            </w:tcBorders>
          </w:tcPr>
          <w:p w:rsidR="006530CF" w:rsidRPr="00F8245F" w:rsidRDefault="006530CF" w:rsidP="006530CF">
            <w:pPr>
              <w:spacing w:after="0"/>
              <w:rPr>
                <w:rFonts w:ascii="Trebuchet MS" w:hAnsi="Trebuchet MS" w:cs="Arial"/>
              </w:rPr>
            </w:pPr>
            <w:r w:rsidRPr="00F8245F">
              <w:rPr>
                <w:rFonts w:ascii="Trebuchet MS" w:hAnsi="Trebuchet MS" w:cs="Arial"/>
              </w:rPr>
              <w:t>All</w:t>
            </w:r>
          </w:p>
        </w:tc>
        <w:tc>
          <w:tcPr>
            <w:tcW w:w="2551"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t>Fainting/vomiting/ panic attack</w:t>
            </w:r>
          </w:p>
        </w:tc>
        <w:tc>
          <w:tcPr>
            <w:tcW w:w="1134"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t>Med</w:t>
            </w:r>
          </w:p>
        </w:tc>
        <w:tc>
          <w:tcPr>
            <w:tcW w:w="2835"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t>Fan on in strong room to circulate the air.  Door propped open.  Water and first aid on hand.</w:t>
            </w:r>
          </w:p>
        </w:tc>
        <w:tc>
          <w:tcPr>
            <w:tcW w:w="1559"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t>Low</w:t>
            </w:r>
          </w:p>
        </w:tc>
        <w:tc>
          <w:tcPr>
            <w:tcW w:w="3261"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t>Information requested prior to visit regarding allergies, mobility and special needs</w:t>
            </w:r>
          </w:p>
        </w:tc>
      </w:tr>
      <w:tr w:rsidR="006530CF" w:rsidRPr="00F8245F" w:rsidTr="006A40A4">
        <w:trPr>
          <w:trHeight w:val="1001"/>
        </w:trPr>
        <w:tc>
          <w:tcPr>
            <w:tcW w:w="2518" w:type="dxa"/>
            <w:tcBorders>
              <w:top w:val="single" w:sz="4" w:space="0" w:color="auto"/>
              <w:bottom w:val="single" w:sz="4" w:space="0" w:color="auto"/>
            </w:tcBorders>
            <w:shd w:val="clear" w:color="auto" w:fill="auto"/>
          </w:tcPr>
          <w:p w:rsidR="006530CF" w:rsidRPr="00F8245F" w:rsidRDefault="006530CF" w:rsidP="006530CF">
            <w:pPr>
              <w:spacing w:after="0"/>
              <w:rPr>
                <w:rFonts w:ascii="Trebuchet MS" w:hAnsi="Trebuchet MS" w:cs="Arial"/>
              </w:rPr>
            </w:pPr>
            <w:r w:rsidRPr="00F8245F">
              <w:rPr>
                <w:rFonts w:ascii="Trebuchet MS" w:hAnsi="Trebuchet MS" w:cs="Arial"/>
              </w:rPr>
              <w:t>QE Hall</w:t>
            </w:r>
          </w:p>
        </w:tc>
        <w:tc>
          <w:tcPr>
            <w:tcW w:w="1418" w:type="dxa"/>
            <w:tcBorders>
              <w:top w:val="single" w:sz="4" w:space="0" w:color="auto"/>
              <w:bottom w:val="single" w:sz="4" w:space="0" w:color="auto"/>
            </w:tcBorders>
          </w:tcPr>
          <w:p w:rsidR="006530CF" w:rsidRPr="00F8245F" w:rsidRDefault="006530CF" w:rsidP="006530CF">
            <w:pPr>
              <w:spacing w:after="0"/>
              <w:rPr>
                <w:rFonts w:ascii="Trebuchet MS" w:hAnsi="Trebuchet MS" w:cs="Arial"/>
              </w:rPr>
            </w:pPr>
            <w:r w:rsidRPr="00F8245F">
              <w:rPr>
                <w:rFonts w:ascii="Trebuchet MS" w:hAnsi="Trebuchet MS" w:cs="Arial"/>
              </w:rPr>
              <w:t>Children</w:t>
            </w:r>
          </w:p>
        </w:tc>
        <w:tc>
          <w:tcPr>
            <w:tcW w:w="2551"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t>Using quill pens</w:t>
            </w:r>
          </w:p>
          <w:p w:rsidR="006530CF" w:rsidRPr="00F8245F" w:rsidRDefault="006530CF" w:rsidP="006530CF">
            <w:pPr>
              <w:spacing w:after="0" w:line="240" w:lineRule="auto"/>
              <w:rPr>
                <w:rFonts w:ascii="Trebuchet MS" w:hAnsi="Trebuchet MS" w:cs="Arial"/>
              </w:rPr>
            </w:pPr>
            <w:r w:rsidRPr="00F8245F">
              <w:rPr>
                <w:rFonts w:ascii="Trebuchet MS" w:hAnsi="Trebuchet MS" w:cs="Arial"/>
              </w:rPr>
              <w:t>Wearing latex gloves</w:t>
            </w:r>
          </w:p>
        </w:tc>
        <w:tc>
          <w:tcPr>
            <w:tcW w:w="1134"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t>Med</w:t>
            </w:r>
          </w:p>
        </w:tc>
        <w:tc>
          <w:tcPr>
            <w:tcW w:w="2835" w:type="dxa"/>
            <w:tcBorders>
              <w:top w:val="single" w:sz="4" w:space="0" w:color="auto"/>
              <w:bottom w:val="single" w:sz="4" w:space="0" w:color="auto"/>
            </w:tcBorders>
          </w:tcPr>
          <w:p w:rsidR="006530CF" w:rsidRPr="00F8245F" w:rsidRDefault="006530CF" w:rsidP="006530CF">
            <w:pPr>
              <w:spacing w:after="0"/>
              <w:rPr>
                <w:rFonts w:ascii="Trebuchet MS" w:hAnsi="Trebuchet MS" w:cs="Arial"/>
              </w:rPr>
            </w:pPr>
            <w:r w:rsidRPr="00F8245F">
              <w:rPr>
                <w:rFonts w:ascii="Trebuchet MS" w:hAnsi="Trebuchet MS" w:cs="Arial"/>
              </w:rPr>
              <w:t>Pointing out potential hazardNon latex gloves available</w:t>
            </w:r>
          </w:p>
        </w:tc>
        <w:tc>
          <w:tcPr>
            <w:tcW w:w="1559"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t>Low</w:t>
            </w:r>
          </w:p>
        </w:tc>
        <w:tc>
          <w:tcPr>
            <w:tcW w:w="3261" w:type="dxa"/>
            <w:tcBorders>
              <w:top w:val="single" w:sz="4" w:space="0" w:color="auto"/>
              <w:bottom w:val="single" w:sz="4" w:space="0" w:color="auto"/>
            </w:tcBorders>
          </w:tcPr>
          <w:p w:rsidR="006530CF" w:rsidRPr="00F8245F" w:rsidRDefault="006530CF" w:rsidP="006530CF">
            <w:pPr>
              <w:spacing w:after="0"/>
              <w:rPr>
                <w:rFonts w:ascii="Trebuchet MS" w:hAnsi="Trebuchet MS" w:cs="Arial"/>
                <w:bCs/>
              </w:rPr>
            </w:pPr>
            <w:r w:rsidRPr="00F8245F">
              <w:rPr>
                <w:rFonts w:ascii="Trebuchet MS" w:hAnsi="Trebuchet MS" w:cs="Arial"/>
                <w:bCs/>
              </w:rPr>
              <w:t>Exercise of care</w:t>
            </w:r>
          </w:p>
          <w:p w:rsidR="006530CF" w:rsidRPr="00F8245F" w:rsidRDefault="006530CF" w:rsidP="006530CF">
            <w:pPr>
              <w:spacing w:after="0"/>
              <w:rPr>
                <w:rFonts w:ascii="Trebuchet MS" w:hAnsi="Trebuchet MS" w:cs="Arial"/>
              </w:rPr>
            </w:pPr>
            <w:r w:rsidRPr="00F8245F">
              <w:rPr>
                <w:rFonts w:ascii="Trebuchet MS" w:hAnsi="Trebuchet MS" w:cs="Arial"/>
              </w:rPr>
              <w:t>Information requested prior to visit regarding allergies, mobility and special needs</w:t>
            </w:r>
          </w:p>
          <w:p w:rsidR="006530CF" w:rsidRPr="00F8245F" w:rsidRDefault="006530CF" w:rsidP="006530CF">
            <w:pPr>
              <w:spacing w:after="0" w:line="240" w:lineRule="auto"/>
              <w:rPr>
                <w:rFonts w:ascii="Trebuchet MS" w:hAnsi="Trebuchet MS" w:cs="Arial"/>
              </w:rPr>
            </w:pPr>
          </w:p>
        </w:tc>
      </w:tr>
      <w:tr w:rsidR="006530CF" w:rsidRPr="00F8245F" w:rsidTr="006A40A4">
        <w:trPr>
          <w:trHeight w:val="1001"/>
        </w:trPr>
        <w:tc>
          <w:tcPr>
            <w:tcW w:w="2518" w:type="dxa"/>
            <w:tcBorders>
              <w:top w:val="single" w:sz="4" w:space="0" w:color="auto"/>
              <w:bottom w:val="single" w:sz="4" w:space="0" w:color="auto"/>
            </w:tcBorders>
            <w:shd w:val="clear" w:color="auto" w:fill="auto"/>
          </w:tcPr>
          <w:p w:rsidR="006530CF" w:rsidRPr="00F8245F" w:rsidRDefault="006530CF" w:rsidP="006530CF">
            <w:pPr>
              <w:spacing w:after="0"/>
              <w:rPr>
                <w:rFonts w:ascii="Trebuchet MS" w:hAnsi="Trebuchet MS" w:cs="Arial"/>
              </w:rPr>
            </w:pPr>
            <w:r w:rsidRPr="00F8245F">
              <w:rPr>
                <w:rFonts w:ascii="Trebuchet MS" w:hAnsi="Trebuchet MS" w:cs="Arial"/>
              </w:rPr>
              <w:t>QE Hall</w:t>
            </w:r>
          </w:p>
        </w:tc>
        <w:tc>
          <w:tcPr>
            <w:tcW w:w="1418" w:type="dxa"/>
            <w:tcBorders>
              <w:top w:val="single" w:sz="4" w:space="0" w:color="auto"/>
              <w:bottom w:val="single" w:sz="4" w:space="0" w:color="auto"/>
            </w:tcBorders>
          </w:tcPr>
          <w:p w:rsidR="006530CF" w:rsidRPr="00F8245F" w:rsidRDefault="006530CF" w:rsidP="006530CF">
            <w:pPr>
              <w:spacing w:after="0"/>
              <w:rPr>
                <w:rFonts w:ascii="Trebuchet MS" w:hAnsi="Trebuchet MS" w:cs="Arial"/>
              </w:rPr>
            </w:pPr>
            <w:r w:rsidRPr="00F8245F">
              <w:rPr>
                <w:rFonts w:ascii="Trebuchet MS" w:hAnsi="Trebuchet MS" w:cs="Arial"/>
              </w:rPr>
              <w:t>Children</w:t>
            </w:r>
          </w:p>
        </w:tc>
        <w:tc>
          <w:tcPr>
            <w:tcW w:w="2551"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t>Using/ingesting Tudor ink</w:t>
            </w:r>
          </w:p>
        </w:tc>
        <w:tc>
          <w:tcPr>
            <w:tcW w:w="1134"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t>Med</w:t>
            </w:r>
          </w:p>
        </w:tc>
        <w:tc>
          <w:tcPr>
            <w:tcW w:w="2835"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t>Pointing out potential hazard.  Hand-washing reminder</w:t>
            </w:r>
          </w:p>
        </w:tc>
        <w:tc>
          <w:tcPr>
            <w:tcW w:w="1559"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t>Low</w:t>
            </w:r>
          </w:p>
        </w:tc>
        <w:tc>
          <w:tcPr>
            <w:tcW w:w="3261"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p>
        </w:tc>
      </w:tr>
      <w:tr w:rsidR="006530CF" w:rsidRPr="00F8245F" w:rsidTr="006A40A4">
        <w:trPr>
          <w:trHeight w:val="1001"/>
        </w:trPr>
        <w:tc>
          <w:tcPr>
            <w:tcW w:w="2518" w:type="dxa"/>
            <w:tcBorders>
              <w:top w:val="single" w:sz="4" w:space="0" w:color="auto"/>
              <w:bottom w:val="single" w:sz="4" w:space="0" w:color="auto"/>
            </w:tcBorders>
            <w:shd w:val="clear" w:color="auto" w:fill="auto"/>
          </w:tcPr>
          <w:p w:rsidR="006530CF" w:rsidRPr="00F8245F" w:rsidRDefault="006530CF" w:rsidP="006530CF">
            <w:pPr>
              <w:spacing w:after="0"/>
              <w:rPr>
                <w:rFonts w:ascii="Trebuchet MS" w:hAnsi="Trebuchet MS" w:cs="Arial"/>
              </w:rPr>
            </w:pPr>
            <w:r w:rsidRPr="00F8245F">
              <w:rPr>
                <w:rFonts w:ascii="Trebuchet MS" w:hAnsi="Trebuchet MS" w:cs="Arial"/>
              </w:rPr>
              <w:t>QE Hall</w:t>
            </w:r>
          </w:p>
        </w:tc>
        <w:tc>
          <w:tcPr>
            <w:tcW w:w="1418" w:type="dxa"/>
            <w:tcBorders>
              <w:top w:val="single" w:sz="4" w:space="0" w:color="auto"/>
              <w:bottom w:val="single" w:sz="4" w:space="0" w:color="auto"/>
            </w:tcBorders>
          </w:tcPr>
          <w:p w:rsidR="006530CF" w:rsidRPr="00F8245F" w:rsidRDefault="006530CF" w:rsidP="006530CF">
            <w:pPr>
              <w:spacing w:after="0"/>
              <w:rPr>
                <w:rFonts w:ascii="Trebuchet MS" w:hAnsi="Trebuchet MS" w:cs="Arial"/>
              </w:rPr>
            </w:pPr>
            <w:r w:rsidRPr="00F8245F">
              <w:rPr>
                <w:rFonts w:ascii="Trebuchet MS" w:hAnsi="Trebuchet MS" w:cs="Arial"/>
              </w:rPr>
              <w:t>All</w:t>
            </w:r>
          </w:p>
        </w:tc>
        <w:tc>
          <w:tcPr>
            <w:tcW w:w="2551" w:type="dxa"/>
            <w:tcBorders>
              <w:top w:val="single" w:sz="4" w:space="0" w:color="auto"/>
              <w:bottom w:val="single" w:sz="4" w:space="0" w:color="auto"/>
            </w:tcBorders>
          </w:tcPr>
          <w:p w:rsidR="006530CF" w:rsidRPr="00F8245F" w:rsidRDefault="006530CF" w:rsidP="006530CF">
            <w:pPr>
              <w:spacing w:after="0"/>
              <w:rPr>
                <w:rFonts w:ascii="Trebuchet MS" w:hAnsi="Trebuchet MS" w:cs="Arial"/>
              </w:rPr>
            </w:pPr>
            <w:r w:rsidRPr="00F8245F">
              <w:rPr>
                <w:rFonts w:ascii="Trebuchet MS" w:hAnsi="Trebuchet MS" w:cs="Arial"/>
              </w:rPr>
              <w:t>Burns from using hot sealing wax</w:t>
            </w:r>
          </w:p>
        </w:tc>
        <w:tc>
          <w:tcPr>
            <w:tcW w:w="1134"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t>Med</w:t>
            </w:r>
          </w:p>
        </w:tc>
        <w:tc>
          <w:tcPr>
            <w:tcW w:w="2835" w:type="dxa"/>
            <w:tcBorders>
              <w:top w:val="single" w:sz="4" w:space="0" w:color="auto"/>
              <w:bottom w:val="single" w:sz="4" w:space="0" w:color="auto"/>
            </w:tcBorders>
          </w:tcPr>
          <w:p w:rsidR="006530CF" w:rsidRPr="00F8245F" w:rsidRDefault="006530CF" w:rsidP="006530CF">
            <w:pPr>
              <w:spacing w:after="0"/>
              <w:rPr>
                <w:rFonts w:ascii="Trebuchet MS" w:hAnsi="Trebuchet MS" w:cs="Arial"/>
              </w:rPr>
            </w:pPr>
            <w:r w:rsidRPr="00F8245F">
              <w:rPr>
                <w:rFonts w:ascii="Trebuchet MS" w:hAnsi="Trebuchet MS" w:cs="Arial"/>
                <w:bCs/>
              </w:rPr>
              <w:t>Shakespeare Birthplace Trust adult supervision of wax pot throughout the session.</w:t>
            </w:r>
          </w:p>
        </w:tc>
        <w:tc>
          <w:tcPr>
            <w:tcW w:w="1559"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t>Low</w:t>
            </w:r>
          </w:p>
        </w:tc>
        <w:tc>
          <w:tcPr>
            <w:tcW w:w="3261" w:type="dxa"/>
            <w:tcBorders>
              <w:top w:val="single" w:sz="4" w:space="0" w:color="auto"/>
              <w:bottom w:val="single" w:sz="4" w:space="0" w:color="auto"/>
            </w:tcBorders>
          </w:tcPr>
          <w:p w:rsidR="006530CF" w:rsidRPr="00F8245F" w:rsidRDefault="006530CF" w:rsidP="006530CF">
            <w:pPr>
              <w:spacing w:after="0"/>
              <w:rPr>
                <w:rFonts w:ascii="Trebuchet MS" w:hAnsi="Trebuchet MS" w:cs="Arial"/>
                <w:bCs/>
              </w:rPr>
            </w:pPr>
            <w:r w:rsidRPr="00F8245F">
              <w:rPr>
                <w:rFonts w:ascii="Trebuchet MS" w:hAnsi="Trebuchet MS" w:cs="Arial"/>
                <w:bCs/>
              </w:rPr>
              <w:t>Exercise of care</w:t>
            </w:r>
          </w:p>
          <w:p w:rsidR="006530CF" w:rsidRPr="00F8245F" w:rsidRDefault="006530CF" w:rsidP="006530CF">
            <w:pPr>
              <w:spacing w:after="0" w:line="240" w:lineRule="auto"/>
              <w:rPr>
                <w:rFonts w:ascii="Trebuchet MS" w:hAnsi="Trebuchet MS" w:cs="Arial"/>
              </w:rPr>
            </w:pPr>
          </w:p>
        </w:tc>
      </w:tr>
      <w:tr w:rsidR="006530CF" w:rsidRPr="00F8245F" w:rsidTr="006A40A4">
        <w:trPr>
          <w:trHeight w:val="1001"/>
        </w:trPr>
        <w:tc>
          <w:tcPr>
            <w:tcW w:w="2518" w:type="dxa"/>
            <w:tcBorders>
              <w:top w:val="single" w:sz="4" w:space="0" w:color="auto"/>
              <w:bottom w:val="single" w:sz="4" w:space="0" w:color="auto"/>
            </w:tcBorders>
            <w:shd w:val="clear" w:color="auto" w:fill="auto"/>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t>Activities QE Hall</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tc>
        <w:tc>
          <w:tcPr>
            <w:tcW w:w="1418" w:type="dxa"/>
            <w:tcBorders>
              <w:top w:val="single" w:sz="4" w:space="0" w:color="auto"/>
              <w:bottom w:val="single" w:sz="4" w:space="0" w:color="auto"/>
            </w:tcBorders>
          </w:tcPr>
          <w:p w:rsidR="006530CF" w:rsidRPr="00F8245F" w:rsidRDefault="006530CF" w:rsidP="006530CF">
            <w:pPr>
              <w:spacing w:after="0"/>
              <w:rPr>
                <w:rFonts w:ascii="Trebuchet MS" w:hAnsi="Trebuchet MS" w:cs="Arial"/>
              </w:rPr>
            </w:pPr>
            <w:r w:rsidRPr="00F8245F">
              <w:rPr>
                <w:rFonts w:ascii="Trebuchet MS" w:hAnsi="Trebuchet MS" w:cs="Arial"/>
              </w:rPr>
              <w:lastRenderedPageBreak/>
              <w:t>All</w:t>
            </w:r>
          </w:p>
          <w:p w:rsidR="006530CF" w:rsidRPr="00F8245F" w:rsidRDefault="006530CF" w:rsidP="006530CF">
            <w:pPr>
              <w:spacing w:after="0"/>
              <w:rPr>
                <w:rFonts w:ascii="Trebuchet MS" w:hAnsi="Trebuchet MS" w:cs="Arial"/>
              </w:rPr>
            </w:pPr>
          </w:p>
          <w:p w:rsidR="006530CF" w:rsidRPr="00F8245F" w:rsidRDefault="006530CF" w:rsidP="006530CF">
            <w:pPr>
              <w:spacing w:after="0"/>
              <w:rPr>
                <w:rFonts w:ascii="Trebuchet MS" w:hAnsi="Trebuchet MS" w:cs="Arial"/>
              </w:rPr>
            </w:pPr>
          </w:p>
          <w:p w:rsidR="006530CF" w:rsidRPr="00F8245F" w:rsidRDefault="006530CF" w:rsidP="006530CF">
            <w:pPr>
              <w:spacing w:after="0"/>
              <w:rPr>
                <w:rFonts w:ascii="Trebuchet MS" w:hAnsi="Trebuchet MS" w:cs="Arial"/>
              </w:rPr>
            </w:pPr>
          </w:p>
          <w:p w:rsidR="006530CF" w:rsidRPr="00F8245F" w:rsidRDefault="006530CF" w:rsidP="006530CF">
            <w:pPr>
              <w:spacing w:after="0"/>
              <w:rPr>
                <w:rFonts w:ascii="Trebuchet MS" w:hAnsi="Trebuchet MS" w:cs="Arial"/>
              </w:rPr>
            </w:pPr>
          </w:p>
          <w:p w:rsidR="006530CF" w:rsidRPr="00F8245F" w:rsidRDefault="006530CF" w:rsidP="006530CF">
            <w:pPr>
              <w:spacing w:after="0"/>
              <w:rPr>
                <w:rFonts w:ascii="Trebuchet MS" w:hAnsi="Trebuchet MS" w:cs="Arial"/>
              </w:rPr>
            </w:pPr>
          </w:p>
          <w:p w:rsidR="006530CF" w:rsidRPr="00F8245F" w:rsidRDefault="006530CF" w:rsidP="006530CF">
            <w:pPr>
              <w:spacing w:after="0"/>
              <w:rPr>
                <w:rFonts w:ascii="Trebuchet MS" w:hAnsi="Trebuchet MS" w:cs="Arial"/>
              </w:rPr>
            </w:pPr>
            <w:r w:rsidRPr="00F8245F">
              <w:rPr>
                <w:rFonts w:ascii="Trebuchet MS" w:hAnsi="Trebuchet MS" w:cs="Arial"/>
              </w:rPr>
              <w:t>All</w:t>
            </w:r>
          </w:p>
          <w:p w:rsidR="006530CF" w:rsidRPr="00F8245F" w:rsidRDefault="006530CF" w:rsidP="006530CF">
            <w:pPr>
              <w:spacing w:after="0"/>
              <w:rPr>
                <w:rFonts w:ascii="Trebuchet MS" w:hAnsi="Trebuchet MS" w:cs="Arial"/>
              </w:rPr>
            </w:pPr>
          </w:p>
          <w:p w:rsidR="006530CF" w:rsidRPr="00F8245F" w:rsidRDefault="006530CF" w:rsidP="006530CF">
            <w:pPr>
              <w:spacing w:after="0"/>
              <w:rPr>
                <w:rFonts w:ascii="Trebuchet MS" w:hAnsi="Trebuchet MS" w:cs="Arial"/>
              </w:rPr>
            </w:pPr>
          </w:p>
          <w:p w:rsidR="006530CF" w:rsidRPr="00F8245F" w:rsidRDefault="006530CF" w:rsidP="006530CF">
            <w:pPr>
              <w:spacing w:after="0"/>
              <w:rPr>
                <w:rFonts w:ascii="Trebuchet MS" w:hAnsi="Trebuchet MS" w:cs="Arial"/>
              </w:rPr>
            </w:pPr>
          </w:p>
          <w:p w:rsidR="006530CF" w:rsidRPr="00F8245F" w:rsidRDefault="006530CF" w:rsidP="006530CF">
            <w:pPr>
              <w:spacing w:after="0"/>
              <w:rPr>
                <w:rFonts w:ascii="Trebuchet MS" w:hAnsi="Trebuchet MS" w:cs="Arial"/>
              </w:rPr>
            </w:pPr>
          </w:p>
          <w:p w:rsidR="006530CF" w:rsidRPr="00F8245F" w:rsidRDefault="006530CF" w:rsidP="006530CF">
            <w:pPr>
              <w:spacing w:after="0"/>
              <w:rPr>
                <w:rFonts w:ascii="Trebuchet MS" w:hAnsi="Trebuchet MS" w:cs="Arial"/>
              </w:rPr>
            </w:pPr>
          </w:p>
          <w:p w:rsidR="006530CF" w:rsidRPr="00F8245F" w:rsidRDefault="006530CF" w:rsidP="006530CF">
            <w:pPr>
              <w:spacing w:after="0"/>
              <w:rPr>
                <w:rFonts w:ascii="Trebuchet MS" w:hAnsi="Trebuchet MS" w:cs="Arial"/>
              </w:rPr>
            </w:pPr>
          </w:p>
          <w:p w:rsidR="006530CF" w:rsidRPr="00F8245F" w:rsidRDefault="006530CF" w:rsidP="006530CF">
            <w:pPr>
              <w:spacing w:after="0"/>
              <w:rPr>
                <w:rFonts w:ascii="Trebuchet MS" w:hAnsi="Trebuchet MS" w:cs="Arial"/>
              </w:rPr>
            </w:pPr>
          </w:p>
          <w:p w:rsidR="006530CF" w:rsidRPr="00F8245F" w:rsidRDefault="006530CF" w:rsidP="006530CF">
            <w:pPr>
              <w:spacing w:after="0"/>
              <w:rPr>
                <w:rFonts w:ascii="Trebuchet MS" w:hAnsi="Trebuchet MS" w:cs="Arial"/>
              </w:rPr>
            </w:pPr>
          </w:p>
          <w:p w:rsidR="006530CF" w:rsidRPr="00F8245F" w:rsidRDefault="006530CF" w:rsidP="006530CF">
            <w:pPr>
              <w:spacing w:after="0"/>
              <w:rPr>
                <w:rFonts w:ascii="Trebuchet MS" w:hAnsi="Trebuchet MS" w:cs="Arial"/>
              </w:rPr>
            </w:pPr>
          </w:p>
          <w:p w:rsidR="006530CF" w:rsidRPr="00F8245F" w:rsidRDefault="006530CF" w:rsidP="006530CF">
            <w:pPr>
              <w:spacing w:after="0"/>
              <w:rPr>
                <w:rFonts w:ascii="Trebuchet MS" w:hAnsi="Trebuchet MS" w:cs="Arial"/>
              </w:rPr>
            </w:pPr>
          </w:p>
          <w:p w:rsidR="006530CF" w:rsidRPr="00F8245F" w:rsidRDefault="006530CF" w:rsidP="006530CF">
            <w:pPr>
              <w:spacing w:after="0"/>
              <w:rPr>
                <w:rFonts w:ascii="Trebuchet MS" w:hAnsi="Trebuchet MS" w:cs="Arial"/>
              </w:rPr>
            </w:pPr>
          </w:p>
          <w:p w:rsidR="006530CF" w:rsidRPr="00F8245F" w:rsidRDefault="006530CF" w:rsidP="006530CF">
            <w:pPr>
              <w:spacing w:after="0"/>
              <w:rPr>
                <w:rFonts w:ascii="Trebuchet MS" w:hAnsi="Trebuchet MS"/>
              </w:rPr>
            </w:pPr>
          </w:p>
          <w:p w:rsidR="006530CF" w:rsidRPr="00F8245F" w:rsidRDefault="006530CF" w:rsidP="006530CF">
            <w:pPr>
              <w:spacing w:after="0"/>
              <w:rPr>
                <w:rFonts w:ascii="Trebuchet MS" w:hAnsi="Trebuchet MS"/>
              </w:rPr>
            </w:pPr>
          </w:p>
          <w:p w:rsidR="006530CF" w:rsidRPr="00F8245F" w:rsidRDefault="006530CF" w:rsidP="006530CF">
            <w:pPr>
              <w:spacing w:after="0"/>
              <w:rPr>
                <w:rFonts w:ascii="Trebuchet MS" w:hAnsi="Trebuchet MS"/>
              </w:rPr>
            </w:pPr>
          </w:p>
        </w:tc>
        <w:tc>
          <w:tcPr>
            <w:tcW w:w="2551" w:type="dxa"/>
            <w:tcBorders>
              <w:top w:val="single" w:sz="4" w:space="0" w:color="auto"/>
              <w:bottom w:val="single" w:sz="4" w:space="0" w:color="auto"/>
            </w:tcBorders>
          </w:tcPr>
          <w:p w:rsidR="006530CF" w:rsidRPr="001052C6" w:rsidRDefault="001052C6" w:rsidP="006530CF">
            <w:pPr>
              <w:spacing w:after="0" w:line="240" w:lineRule="auto"/>
              <w:rPr>
                <w:rFonts w:ascii="Trebuchet MS" w:hAnsi="Trebuchet MS" w:cs="Arial"/>
                <w:highlight w:val="yellow"/>
              </w:rPr>
            </w:pPr>
            <w:r>
              <w:rPr>
                <w:rFonts w:ascii="Trebuchet MS" w:hAnsi="Trebuchet MS" w:cs="Arial"/>
                <w:highlight w:val="yellow"/>
              </w:rPr>
              <w:lastRenderedPageBreak/>
              <w:t xml:space="preserve">Allergic reaction to </w:t>
            </w:r>
            <w:r w:rsidRPr="001052C6">
              <w:rPr>
                <w:rFonts w:ascii="Trebuchet MS" w:hAnsi="Trebuchet MS" w:cs="Arial"/>
                <w:highlight w:val="yellow"/>
                <w:u w:val="single"/>
              </w:rPr>
              <w:t>Walnuts</w:t>
            </w:r>
            <w:r w:rsidR="006530CF" w:rsidRPr="001052C6">
              <w:rPr>
                <w:rFonts w:ascii="Trebuchet MS" w:hAnsi="Trebuchet MS" w:cs="Arial"/>
                <w:highlight w:val="yellow"/>
              </w:rPr>
              <w:t>/eggs/lentils/</w:t>
            </w:r>
          </w:p>
          <w:p w:rsidR="006530CF" w:rsidRPr="00F8245F" w:rsidRDefault="006530CF" w:rsidP="006530CF">
            <w:pPr>
              <w:spacing w:after="0" w:line="240" w:lineRule="auto"/>
              <w:rPr>
                <w:rFonts w:ascii="Trebuchet MS" w:hAnsi="Trebuchet MS" w:cs="Arial"/>
              </w:rPr>
            </w:pPr>
            <w:r w:rsidRPr="001052C6">
              <w:rPr>
                <w:rFonts w:ascii="Trebuchet MS" w:hAnsi="Trebuchet MS" w:cs="Arial"/>
                <w:highlight w:val="yellow"/>
              </w:rPr>
              <w:t>foodstuffs etc contained in ecofact residue boxes and on display</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 xml:space="preserve">Injuries/infections from taking part in artefact </w:t>
            </w:r>
          </w:p>
          <w:p w:rsidR="006530CF" w:rsidRPr="00F8245F" w:rsidRDefault="006530CF" w:rsidP="006530CF">
            <w:pPr>
              <w:spacing w:after="0" w:line="240" w:lineRule="auto"/>
              <w:rPr>
                <w:rFonts w:ascii="Trebuchet MS" w:hAnsi="Trebuchet MS" w:cs="Arial"/>
              </w:rPr>
            </w:pPr>
            <w:r w:rsidRPr="00F8245F">
              <w:rPr>
                <w:rFonts w:ascii="Trebuchet MS" w:hAnsi="Trebuchet MS" w:cs="Arial"/>
              </w:rPr>
              <w:t>and ecofact handling</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Injuries from misuse/accidental contact tools/ equipment</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Infections/eye irritations from sand/soil</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 xml:space="preserve">Injuries from dropping heavy items </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Falling off chairs/stools</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Injuries from artefacts</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Using unfamiliar working tools. Injuries/scratching if used incorrectly or handled inappropriately</w:t>
            </w:r>
          </w:p>
        </w:tc>
        <w:tc>
          <w:tcPr>
            <w:tcW w:w="1134"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lastRenderedPageBreak/>
              <w:t>High</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Med</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Med</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Low</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Low</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Low</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Low</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Medium</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tc>
        <w:tc>
          <w:tcPr>
            <w:tcW w:w="2835"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lastRenderedPageBreak/>
              <w:t>Children to wear gloves for residue activity.  Children/adults requested to wash hands</w:t>
            </w:r>
          </w:p>
          <w:p w:rsidR="006530CF" w:rsidRPr="00F8245F" w:rsidRDefault="006530CF" w:rsidP="006530CF">
            <w:pPr>
              <w:spacing w:after="0" w:line="240" w:lineRule="auto"/>
              <w:rPr>
                <w:rFonts w:ascii="Trebuchet MS" w:hAnsi="Trebuchet MS" w:cs="Arial"/>
              </w:rPr>
            </w:pPr>
            <w:r w:rsidRPr="00F8245F">
              <w:rPr>
                <w:rFonts w:ascii="Trebuchet MS" w:hAnsi="Trebuchet MS" w:cs="Arial"/>
              </w:rPr>
              <w:t xml:space="preserve">Children asked to work slowly and carefully. </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Children work individually, slowly and carefully.</w:t>
            </w:r>
          </w:p>
          <w:p w:rsidR="006530CF" w:rsidRPr="00F8245F" w:rsidRDefault="006530CF" w:rsidP="006530CF">
            <w:pPr>
              <w:spacing w:after="0" w:line="240" w:lineRule="auto"/>
              <w:rPr>
                <w:rFonts w:ascii="Trebuchet MS" w:hAnsi="Trebuchet MS" w:cs="Arial"/>
              </w:rPr>
            </w:pPr>
            <w:r w:rsidRPr="00F8245F">
              <w:rPr>
                <w:rFonts w:ascii="Trebuchet MS" w:hAnsi="Trebuchet MS" w:cs="Arial"/>
              </w:rPr>
              <w:t>Latex gloves provided.</w:t>
            </w:r>
          </w:p>
          <w:p w:rsidR="006530CF" w:rsidRPr="00F8245F" w:rsidRDefault="006530CF" w:rsidP="006530CF">
            <w:pPr>
              <w:spacing w:after="0" w:line="240" w:lineRule="auto"/>
              <w:rPr>
                <w:rFonts w:ascii="Trebuchet MS" w:hAnsi="Trebuchet MS" w:cs="Arial"/>
              </w:rPr>
            </w:pPr>
            <w:r w:rsidRPr="00F8245F">
              <w:rPr>
                <w:rFonts w:ascii="Trebuchet MS" w:hAnsi="Trebuchet MS" w:cs="Arial"/>
              </w:rPr>
              <w:t>No more than 6 children using sand at any time.</w:t>
            </w:r>
          </w:p>
          <w:p w:rsidR="006530CF" w:rsidRPr="00F8245F" w:rsidRDefault="006530CF" w:rsidP="006530CF">
            <w:pPr>
              <w:spacing w:after="0" w:line="240" w:lineRule="auto"/>
              <w:rPr>
                <w:rFonts w:ascii="Trebuchet MS" w:hAnsi="Trebuchet MS" w:cs="Arial"/>
              </w:rPr>
            </w:pPr>
            <w:r w:rsidRPr="00F8245F">
              <w:rPr>
                <w:rFonts w:ascii="Trebuchet MS" w:hAnsi="Trebuchet MS" w:cs="Arial"/>
              </w:rPr>
              <w:t xml:space="preserve">Children requested to </w:t>
            </w:r>
            <w:r w:rsidRPr="00F8245F">
              <w:rPr>
                <w:rFonts w:ascii="Trebuchet MS" w:hAnsi="Trebuchet MS" w:cs="Arial"/>
              </w:rPr>
              <w:lastRenderedPageBreak/>
              <w:t>cover cuts/grazes with plasters.</w:t>
            </w:r>
          </w:p>
          <w:p w:rsidR="006530CF" w:rsidRDefault="006530CF" w:rsidP="006530CF">
            <w:pPr>
              <w:spacing w:after="0" w:line="240" w:lineRule="auto"/>
              <w:rPr>
                <w:rFonts w:ascii="Trebuchet MS" w:hAnsi="Trebuchet MS" w:cs="Arial"/>
              </w:rPr>
            </w:pPr>
          </w:p>
          <w:p w:rsidR="00043130" w:rsidRPr="00F8245F" w:rsidRDefault="00043130"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Children asked to work slowly and carefully. Adult supervision</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Artefacts regularly inspected, rough edges smoothed with sandpaper and removed if necessary</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Instruction on use and handling of all tools, and supervision by SBT adults at all times</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Exercise of care</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Adult supervision.  Artefacts inspected regularly</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Children to be accompanied at all times. First aider on site</w:t>
            </w:r>
          </w:p>
          <w:p w:rsidR="006530CF" w:rsidRPr="00F8245F" w:rsidRDefault="006530CF" w:rsidP="006530CF">
            <w:pPr>
              <w:spacing w:after="0" w:line="240" w:lineRule="auto"/>
              <w:rPr>
                <w:rFonts w:ascii="Trebuchet MS" w:hAnsi="Trebuchet MS" w:cs="Arial"/>
              </w:rPr>
            </w:pPr>
          </w:p>
        </w:tc>
        <w:tc>
          <w:tcPr>
            <w:tcW w:w="1559"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lastRenderedPageBreak/>
              <w:t>Low</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Low</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Low</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Low</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Low</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Low</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Low</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Low</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jc w:val="both"/>
              <w:rPr>
                <w:rFonts w:ascii="Trebuchet MS" w:hAnsi="Trebuchet MS" w:cs="Arial"/>
              </w:rPr>
            </w:pPr>
          </w:p>
          <w:p w:rsidR="006530CF" w:rsidRPr="00F8245F" w:rsidRDefault="006530CF" w:rsidP="006530CF">
            <w:pPr>
              <w:spacing w:after="0" w:line="240" w:lineRule="auto"/>
              <w:jc w:val="both"/>
              <w:rPr>
                <w:rFonts w:ascii="Trebuchet MS" w:hAnsi="Trebuchet MS" w:cs="Arial"/>
              </w:rPr>
            </w:pPr>
          </w:p>
        </w:tc>
        <w:tc>
          <w:tcPr>
            <w:tcW w:w="3261" w:type="dxa"/>
            <w:tcBorders>
              <w:top w:val="single" w:sz="4" w:space="0" w:color="auto"/>
              <w:bottom w:val="single" w:sz="4" w:space="0" w:color="auto"/>
            </w:tcBorders>
          </w:tcPr>
          <w:p w:rsidR="006530CF" w:rsidRPr="00F8245F" w:rsidRDefault="006530CF" w:rsidP="006530CF">
            <w:pPr>
              <w:spacing w:after="0" w:line="240" w:lineRule="auto"/>
              <w:rPr>
                <w:rFonts w:ascii="Trebuchet MS" w:hAnsi="Trebuchet MS" w:cs="Arial"/>
              </w:rPr>
            </w:pPr>
            <w:r w:rsidRPr="00F8245F">
              <w:rPr>
                <w:rFonts w:ascii="Trebuchet MS" w:hAnsi="Trebuchet MS" w:cs="Arial"/>
              </w:rPr>
              <w:lastRenderedPageBreak/>
              <w:t>School groups - prior knowledge of children following teachers’ guidance and completion of booking form and activity avoided if necessary.  Close adult supervision</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Adult supervision at all times</w:t>
            </w:r>
          </w:p>
          <w:p w:rsidR="006530CF" w:rsidRPr="00F8245F" w:rsidRDefault="006530CF" w:rsidP="006530CF">
            <w:pPr>
              <w:spacing w:after="0" w:line="240" w:lineRule="auto"/>
              <w:rPr>
                <w:rFonts w:ascii="Trebuchet MS" w:hAnsi="Trebuchet MS" w:cs="Arial"/>
              </w:rPr>
            </w:pPr>
            <w:r w:rsidRPr="00F8245F">
              <w:rPr>
                <w:rFonts w:ascii="Trebuchet MS" w:hAnsi="Trebuchet MS" w:cs="Arial"/>
              </w:rPr>
              <w:t xml:space="preserve">First Aider on site. Gloves available. </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School groups to be informed of required level of behaviour for their own safety and for the well-being of all others</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r w:rsidRPr="00F8245F">
              <w:rPr>
                <w:rFonts w:ascii="Trebuchet MS" w:hAnsi="Trebuchet MS" w:cs="Arial"/>
              </w:rPr>
              <w:t>Adult supervision and exercise of care</w:t>
            </w: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line="240" w:lineRule="auto"/>
              <w:rPr>
                <w:rFonts w:ascii="Trebuchet MS" w:hAnsi="Trebuchet MS" w:cs="Arial"/>
              </w:rPr>
            </w:pPr>
          </w:p>
          <w:p w:rsidR="006530CF" w:rsidRPr="00F8245F" w:rsidRDefault="006530CF" w:rsidP="006530CF">
            <w:pPr>
              <w:spacing w:after="0"/>
              <w:rPr>
                <w:rFonts w:ascii="Trebuchet MS" w:hAnsi="Trebuchet MS" w:cs="Arial"/>
              </w:rPr>
            </w:pPr>
          </w:p>
        </w:tc>
      </w:tr>
    </w:tbl>
    <w:p w:rsidR="00BA4267" w:rsidRPr="00F8245F" w:rsidRDefault="00BA4267" w:rsidP="00BA4267">
      <w:pPr>
        <w:rPr>
          <w:rFonts w:ascii="Trebuchet MS" w:hAnsi="Trebuchet MS" w:cs="Arial"/>
        </w:rPr>
      </w:pPr>
    </w:p>
    <w:p w:rsidR="00BA4267" w:rsidRPr="00F8245F" w:rsidRDefault="00BA4267" w:rsidP="001D1F62">
      <w:pPr>
        <w:rPr>
          <w:rFonts w:ascii="Trebuchet MS" w:hAnsi="Trebuchet MS" w:cs="Arial"/>
        </w:rPr>
      </w:pPr>
      <w:r w:rsidRPr="00F8245F">
        <w:rPr>
          <w:rFonts w:ascii="Trebuchet MS" w:hAnsi="Trebuchet MS" w:cs="Arial"/>
        </w:rPr>
        <w:t xml:space="preserve">This document should not be used by teachers or others as the sole source of information regarding Risk Assessment: it should be used to help inform preparations for the visit, in conjunction with the Risk Assessment they carry out themselves. The Shakespeare Birthplace Trust cannot take into account factors, such as the accepted codes of behaviour, discipline and leadership, which are unique to individual schools and their children. </w:t>
      </w:r>
    </w:p>
    <w:p w:rsidR="00BA4267" w:rsidRPr="00F8245F" w:rsidRDefault="00BA4267" w:rsidP="00BA4267">
      <w:pPr>
        <w:ind w:right="-2809"/>
        <w:rPr>
          <w:rFonts w:ascii="Trebuchet MS" w:hAnsi="Trebuchet MS" w:cs="Arial"/>
        </w:rPr>
      </w:pPr>
    </w:p>
    <w:p w:rsidR="00BA4267" w:rsidRPr="00F8245F" w:rsidRDefault="00BA4267" w:rsidP="00BA4267">
      <w:pPr>
        <w:ind w:right="-2809"/>
        <w:rPr>
          <w:rFonts w:ascii="Trebuchet MS" w:hAnsi="Trebuchet MS" w:cs="Arial"/>
        </w:rPr>
      </w:pPr>
      <w:r w:rsidRPr="00F8245F">
        <w:rPr>
          <w:rFonts w:ascii="Trebuchet MS" w:hAnsi="Trebuchet MS" w:cs="Arial"/>
        </w:rPr>
        <w:t xml:space="preserve">Assessor: </w:t>
      </w:r>
      <w:r w:rsidRPr="00F8245F">
        <w:rPr>
          <w:rFonts w:ascii="Trebuchet MS" w:hAnsi="Trebuchet MS" w:cs="Arial"/>
        </w:rPr>
        <w:tab/>
      </w:r>
      <w:r w:rsidR="000D17BD" w:rsidRPr="00F8245F">
        <w:rPr>
          <w:rFonts w:ascii="Trebuchet MS" w:hAnsi="Trebuchet MS" w:cs="Arial"/>
        </w:rPr>
        <w:t>N J Hawley</w:t>
      </w:r>
      <w:r w:rsidRPr="00F8245F">
        <w:rPr>
          <w:rFonts w:ascii="Trebuchet MS" w:hAnsi="Trebuchet MS" w:cs="Arial"/>
        </w:rPr>
        <w:tab/>
        <w:t xml:space="preserve">     </w:t>
      </w:r>
      <w:r w:rsidRPr="00F8245F">
        <w:rPr>
          <w:rFonts w:ascii="Trebuchet MS" w:hAnsi="Trebuchet MS" w:cs="Arial"/>
        </w:rPr>
        <w:tab/>
      </w:r>
      <w:r w:rsidRPr="00F8245F">
        <w:rPr>
          <w:rFonts w:ascii="Trebuchet MS" w:hAnsi="Trebuchet MS" w:cs="Arial"/>
        </w:rPr>
        <w:tab/>
      </w:r>
      <w:r w:rsidRPr="00F8245F">
        <w:rPr>
          <w:rFonts w:ascii="Trebuchet MS" w:hAnsi="Trebuchet MS" w:cs="Arial"/>
        </w:rPr>
        <w:tab/>
        <w:t>Sign</w:t>
      </w:r>
      <w:r w:rsidR="00BD454B" w:rsidRPr="00F8245F">
        <w:rPr>
          <w:rFonts w:ascii="Trebuchet MS" w:hAnsi="Trebuchet MS" w:cs="Arial"/>
        </w:rPr>
        <w:t>ature:</w:t>
      </w:r>
      <w:r w:rsidR="00EC53EE" w:rsidRPr="00F8245F">
        <w:rPr>
          <w:rFonts w:ascii="Trebuchet MS" w:hAnsi="Trebuchet MS" w:cs="Arial"/>
        </w:rPr>
        <w:t xml:space="preserve">   </w:t>
      </w:r>
      <w:r w:rsidR="00EC53EE" w:rsidRPr="00F8245F">
        <w:rPr>
          <w:rFonts w:ascii="Trebuchet MS" w:hAnsi="Trebuchet MS" w:cs="Arial"/>
        </w:rPr>
        <w:tab/>
      </w:r>
      <w:r w:rsidR="00EC53EE" w:rsidRPr="00F8245F">
        <w:rPr>
          <w:rFonts w:ascii="Trebuchet MS" w:hAnsi="Trebuchet MS" w:cs="Arial"/>
        </w:rPr>
        <w:tab/>
      </w:r>
      <w:r w:rsidR="00EC53EE" w:rsidRPr="00F8245F">
        <w:rPr>
          <w:rFonts w:ascii="Trebuchet MS" w:hAnsi="Trebuchet MS" w:cs="Arial"/>
        </w:rPr>
        <w:tab/>
        <w:t xml:space="preserve">   Date:  </w:t>
      </w:r>
      <w:r w:rsidR="009C5DB0" w:rsidRPr="00F8245F">
        <w:rPr>
          <w:rFonts w:ascii="Trebuchet MS" w:hAnsi="Trebuchet MS" w:cs="Arial"/>
        </w:rPr>
        <w:t>December</w:t>
      </w:r>
      <w:r w:rsidR="007E53E5">
        <w:rPr>
          <w:rFonts w:ascii="Trebuchet MS" w:hAnsi="Trebuchet MS" w:cs="Arial"/>
        </w:rPr>
        <w:t xml:space="preserve"> 2017</w:t>
      </w:r>
      <w:r w:rsidRPr="00F8245F">
        <w:rPr>
          <w:rFonts w:ascii="Trebuchet MS" w:hAnsi="Trebuchet MS" w:cs="Arial"/>
        </w:rPr>
        <w:t xml:space="preserve">   R</w:t>
      </w:r>
      <w:r w:rsidR="00BD454B" w:rsidRPr="00F8245F">
        <w:rPr>
          <w:rFonts w:ascii="Trebuchet MS" w:hAnsi="Trebuchet MS" w:cs="Arial"/>
        </w:rPr>
        <w:t>evie</w:t>
      </w:r>
      <w:r w:rsidR="009C5DB0" w:rsidRPr="00F8245F">
        <w:rPr>
          <w:rFonts w:ascii="Trebuchet MS" w:hAnsi="Trebuchet MS" w:cs="Arial"/>
        </w:rPr>
        <w:t xml:space="preserve">w Date:  December </w:t>
      </w:r>
      <w:r w:rsidR="00BD454B" w:rsidRPr="00F8245F">
        <w:rPr>
          <w:rFonts w:ascii="Trebuchet MS" w:hAnsi="Trebuchet MS" w:cs="Arial"/>
        </w:rPr>
        <w:t>201</w:t>
      </w:r>
      <w:r w:rsidR="007E53E5">
        <w:rPr>
          <w:rFonts w:ascii="Trebuchet MS" w:hAnsi="Trebuchet MS" w:cs="Arial"/>
        </w:rPr>
        <w:t>8</w:t>
      </w:r>
    </w:p>
    <w:sectPr w:rsidR="00BA4267" w:rsidRPr="00F8245F" w:rsidSect="0033419E">
      <w:footerReference w:type="default" r:id="rId7"/>
      <w:pgSz w:w="16838" w:h="11906" w:orient="landscape"/>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861" w:rsidRDefault="00C04861" w:rsidP="008D5A55">
      <w:pPr>
        <w:spacing w:after="0" w:line="240" w:lineRule="auto"/>
      </w:pPr>
      <w:r>
        <w:separator/>
      </w:r>
    </w:p>
  </w:endnote>
  <w:endnote w:type="continuationSeparator" w:id="0">
    <w:p w:rsidR="00C04861" w:rsidRDefault="00C04861" w:rsidP="008D5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522"/>
      <w:docPartObj>
        <w:docPartGallery w:val="Page Numbers (Bottom of Page)"/>
        <w:docPartUnique/>
      </w:docPartObj>
    </w:sdtPr>
    <w:sdtEndPr/>
    <w:sdtContent>
      <w:sdt>
        <w:sdtPr>
          <w:id w:val="565050477"/>
          <w:docPartObj>
            <w:docPartGallery w:val="Page Numbers (Top of Page)"/>
            <w:docPartUnique/>
          </w:docPartObj>
        </w:sdtPr>
        <w:sdtEndPr/>
        <w:sdtContent>
          <w:p w:rsidR="00C04861" w:rsidRDefault="00C04861">
            <w:pPr>
              <w:pStyle w:val="Footer"/>
              <w:jc w:val="center"/>
            </w:pPr>
            <w:r>
              <w:t xml:space="preserve">Page </w:t>
            </w:r>
            <w:r w:rsidR="003B3C00">
              <w:rPr>
                <w:b/>
                <w:sz w:val="24"/>
                <w:szCs w:val="24"/>
              </w:rPr>
              <w:fldChar w:fldCharType="begin"/>
            </w:r>
            <w:r>
              <w:rPr>
                <w:b/>
              </w:rPr>
              <w:instrText xml:space="preserve"> PAGE </w:instrText>
            </w:r>
            <w:r w:rsidR="003B3C00">
              <w:rPr>
                <w:b/>
                <w:sz w:val="24"/>
                <w:szCs w:val="24"/>
              </w:rPr>
              <w:fldChar w:fldCharType="separate"/>
            </w:r>
            <w:r w:rsidR="00AE131A">
              <w:rPr>
                <w:b/>
                <w:noProof/>
              </w:rPr>
              <w:t>5</w:t>
            </w:r>
            <w:r w:rsidR="003B3C00">
              <w:rPr>
                <w:b/>
                <w:sz w:val="24"/>
                <w:szCs w:val="24"/>
              </w:rPr>
              <w:fldChar w:fldCharType="end"/>
            </w:r>
            <w:r>
              <w:t xml:space="preserve"> of </w:t>
            </w:r>
            <w:r w:rsidR="003B3C00">
              <w:rPr>
                <w:b/>
                <w:sz w:val="24"/>
                <w:szCs w:val="24"/>
              </w:rPr>
              <w:fldChar w:fldCharType="begin"/>
            </w:r>
            <w:r>
              <w:rPr>
                <w:b/>
              </w:rPr>
              <w:instrText xml:space="preserve"> NUMPAGES  </w:instrText>
            </w:r>
            <w:r w:rsidR="003B3C00">
              <w:rPr>
                <w:b/>
                <w:sz w:val="24"/>
                <w:szCs w:val="24"/>
              </w:rPr>
              <w:fldChar w:fldCharType="separate"/>
            </w:r>
            <w:r w:rsidR="00AE131A">
              <w:rPr>
                <w:b/>
                <w:noProof/>
              </w:rPr>
              <w:t>5</w:t>
            </w:r>
            <w:r w:rsidR="003B3C00">
              <w:rPr>
                <w:b/>
                <w:sz w:val="24"/>
                <w:szCs w:val="24"/>
              </w:rPr>
              <w:fldChar w:fldCharType="end"/>
            </w:r>
          </w:p>
        </w:sdtContent>
      </w:sdt>
    </w:sdtContent>
  </w:sdt>
  <w:p w:rsidR="00C04861" w:rsidRDefault="00C04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861" w:rsidRDefault="00C04861" w:rsidP="008D5A55">
      <w:pPr>
        <w:spacing w:after="0" w:line="240" w:lineRule="auto"/>
      </w:pPr>
      <w:r>
        <w:separator/>
      </w:r>
    </w:p>
  </w:footnote>
  <w:footnote w:type="continuationSeparator" w:id="0">
    <w:p w:rsidR="00C04861" w:rsidRDefault="00C04861" w:rsidP="008D5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46424"/>
    <w:multiLevelType w:val="hybridMultilevel"/>
    <w:tmpl w:val="03DEB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83F3B77"/>
    <w:multiLevelType w:val="hybridMultilevel"/>
    <w:tmpl w:val="FBF2F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FE"/>
    <w:rsid w:val="00010DF0"/>
    <w:rsid w:val="00030481"/>
    <w:rsid w:val="00032BAE"/>
    <w:rsid w:val="0003451A"/>
    <w:rsid w:val="000349FB"/>
    <w:rsid w:val="00043130"/>
    <w:rsid w:val="00043234"/>
    <w:rsid w:val="0006177E"/>
    <w:rsid w:val="00064DF9"/>
    <w:rsid w:val="00072544"/>
    <w:rsid w:val="00087F46"/>
    <w:rsid w:val="000B61F2"/>
    <w:rsid w:val="000C7340"/>
    <w:rsid w:val="000D17BD"/>
    <w:rsid w:val="000D4A47"/>
    <w:rsid w:val="000D7488"/>
    <w:rsid w:val="001052C6"/>
    <w:rsid w:val="00106960"/>
    <w:rsid w:val="00113198"/>
    <w:rsid w:val="001832F6"/>
    <w:rsid w:val="0018651A"/>
    <w:rsid w:val="001A43C1"/>
    <w:rsid w:val="001C520E"/>
    <w:rsid w:val="001D1F62"/>
    <w:rsid w:val="001E5825"/>
    <w:rsid w:val="001E73B8"/>
    <w:rsid w:val="002259A4"/>
    <w:rsid w:val="00236C69"/>
    <w:rsid w:val="002401C6"/>
    <w:rsid w:val="00262D57"/>
    <w:rsid w:val="002774F1"/>
    <w:rsid w:val="00294FDC"/>
    <w:rsid w:val="002A5BA0"/>
    <w:rsid w:val="002A6AA8"/>
    <w:rsid w:val="002B45AC"/>
    <w:rsid w:val="002B60C3"/>
    <w:rsid w:val="00302794"/>
    <w:rsid w:val="003070CD"/>
    <w:rsid w:val="00315AEE"/>
    <w:rsid w:val="0032195B"/>
    <w:rsid w:val="00327758"/>
    <w:rsid w:val="00334079"/>
    <w:rsid w:val="0033419E"/>
    <w:rsid w:val="003370E6"/>
    <w:rsid w:val="00341FFE"/>
    <w:rsid w:val="0035242E"/>
    <w:rsid w:val="003640EA"/>
    <w:rsid w:val="00373101"/>
    <w:rsid w:val="00383CE7"/>
    <w:rsid w:val="003844B1"/>
    <w:rsid w:val="00392D30"/>
    <w:rsid w:val="003B0D42"/>
    <w:rsid w:val="003B3C00"/>
    <w:rsid w:val="003B652B"/>
    <w:rsid w:val="003C0B14"/>
    <w:rsid w:val="003C26A2"/>
    <w:rsid w:val="003C2962"/>
    <w:rsid w:val="003C73D8"/>
    <w:rsid w:val="00421984"/>
    <w:rsid w:val="00455486"/>
    <w:rsid w:val="004556F3"/>
    <w:rsid w:val="004941AF"/>
    <w:rsid w:val="004A1293"/>
    <w:rsid w:val="004B79D3"/>
    <w:rsid w:val="004E5AB8"/>
    <w:rsid w:val="004E6019"/>
    <w:rsid w:val="004E6314"/>
    <w:rsid w:val="004F666D"/>
    <w:rsid w:val="00504416"/>
    <w:rsid w:val="00505BE5"/>
    <w:rsid w:val="005201C3"/>
    <w:rsid w:val="00541F27"/>
    <w:rsid w:val="005502C0"/>
    <w:rsid w:val="00556F8E"/>
    <w:rsid w:val="00561F0F"/>
    <w:rsid w:val="00565C55"/>
    <w:rsid w:val="00581A4F"/>
    <w:rsid w:val="005C0C4A"/>
    <w:rsid w:val="0060022B"/>
    <w:rsid w:val="006530CF"/>
    <w:rsid w:val="006550B1"/>
    <w:rsid w:val="006847D0"/>
    <w:rsid w:val="00693D48"/>
    <w:rsid w:val="006A40A4"/>
    <w:rsid w:val="006E45F0"/>
    <w:rsid w:val="006F28C7"/>
    <w:rsid w:val="0070753C"/>
    <w:rsid w:val="00710519"/>
    <w:rsid w:val="0071224F"/>
    <w:rsid w:val="00747409"/>
    <w:rsid w:val="00755776"/>
    <w:rsid w:val="00755B01"/>
    <w:rsid w:val="00775354"/>
    <w:rsid w:val="007864E5"/>
    <w:rsid w:val="00786CE3"/>
    <w:rsid w:val="007A0DF4"/>
    <w:rsid w:val="007A1C33"/>
    <w:rsid w:val="007A2666"/>
    <w:rsid w:val="007C69D5"/>
    <w:rsid w:val="007C6D5C"/>
    <w:rsid w:val="007C7749"/>
    <w:rsid w:val="007D4453"/>
    <w:rsid w:val="007E53E5"/>
    <w:rsid w:val="007F785B"/>
    <w:rsid w:val="008115C2"/>
    <w:rsid w:val="008318C9"/>
    <w:rsid w:val="00833E08"/>
    <w:rsid w:val="00847A1E"/>
    <w:rsid w:val="008D0A1D"/>
    <w:rsid w:val="008D5A55"/>
    <w:rsid w:val="00920439"/>
    <w:rsid w:val="0093048E"/>
    <w:rsid w:val="00934E09"/>
    <w:rsid w:val="00941A93"/>
    <w:rsid w:val="00976EAB"/>
    <w:rsid w:val="00977FED"/>
    <w:rsid w:val="00982A6D"/>
    <w:rsid w:val="00997DF6"/>
    <w:rsid w:val="009A3FB4"/>
    <w:rsid w:val="009A4864"/>
    <w:rsid w:val="009B28F4"/>
    <w:rsid w:val="009C20F6"/>
    <w:rsid w:val="009C5DB0"/>
    <w:rsid w:val="009D341C"/>
    <w:rsid w:val="009D379F"/>
    <w:rsid w:val="00A073B6"/>
    <w:rsid w:val="00A07B98"/>
    <w:rsid w:val="00A44496"/>
    <w:rsid w:val="00A44CFD"/>
    <w:rsid w:val="00A47833"/>
    <w:rsid w:val="00A64C5A"/>
    <w:rsid w:val="00A93848"/>
    <w:rsid w:val="00A94339"/>
    <w:rsid w:val="00AA0B36"/>
    <w:rsid w:val="00AC5CE3"/>
    <w:rsid w:val="00AE131A"/>
    <w:rsid w:val="00B0032C"/>
    <w:rsid w:val="00B06069"/>
    <w:rsid w:val="00B12B81"/>
    <w:rsid w:val="00B17168"/>
    <w:rsid w:val="00B20522"/>
    <w:rsid w:val="00B237CC"/>
    <w:rsid w:val="00B41E26"/>
    <w:rsid w:val="00B847D0"/>
    <w:rsid w:val="00BA4267"/>
    <w:rsid w:val="00BC5D30"/>
    <w:rsid w:val="00BD0A60"/>
    <w:rsid w:val="00BD2868"/>
    <w:rsid w:val="00BD454B"/>
    <w:rsid w:val="00BE0997"/>
    <w:rsid w:val="00BF635F"/>
    <w:rsid w:val="00C04861"/>
    <w:rsid w:val="00C2180B"/>
    <w:rsid w:val="00C65B82"/>
    <w:rsid w:val="00C75B99"/>
    <w:rsid w:val="00CC06A7"/>
    <w:rsid w:val="00CE15E1"/>
    <w:rsid w:val="00CF391A"/>
    <w:rsid w:val="00D116C6"/>
    <w:rsid w:val="00D12D0A"/>
    <w:rsid w:val="00D56BF3"/>
    <w:rsid w:val="00D8416F"/>
    <w:rsid w:val="00D905A4"/>
    <w:rsid w:val="00DA2C3F"/>
    <w:rsid w:val="00DB265B"/>
    <w:rsid w:val="00DC6083"/>
    <w:rsid w:val="00DC757A"/>
    <w:rsid w:val="00DE1DEC"/>
    <w:rsid w:val="00DF1E60"/>
    <w:rsid w:val="00E10E88"/>
    <w:rsid w:val="00E22CF3"/>
    <w:rsid w:val="00E473A2"/>
    <w:rsid w:val="00E50F5A"/>
    <w:rsid w:val="00E52741"/>
    <w:rsid w:val="00E55B36"/>
    <w:rsid w:val="00E57292"/>
    <w:rsid w:val="00E87399"/>
    <w:rsid w:val="00E90410"/>
    <w:rsid w:val="00E92034"/>
    <w:rsid w:val="00E95A79"/>
    <w:rsid w:val="00EA7E12"/>
    <w:rsid w:val="00EC53EE"/>
    <w:rsid w:val="00ED45C7"/>
    <w:rsid w:val="00EF1541"/>
    <w:rsid w:val="00EF66C3"/>
    <w:rsid w:val="00F13C5A"/>
    <w:rsid w:val="00F16871"/>
    <w:rsid w:val="00F20754"/>
    <w:rsid w:val="00F34CFC"/>
    <w:rsid w:val="00F34DA7"/>
    <w:rsid w:val="00F416AE"/>
    <w:rsid w:val="00F5590A"/>
    <w:rsid w:val="00F65AA6"/>
    <w:rsid w:val="00F817E9"/>
    <w:rsid w:val="00F8245F"/>
    <w:rsid w:val="00F90CDC"/>
    <w:rsid w:val="00F977B1"/>
    <w:rsid w:val="00FA0165"/>
    <w:rsid w:val="00FC10E6"/>
    <w:rsid w:val="00FD5E4F"/>
    <w:rsid w:val="00FE0AA0"/>
    <w:rsid w:val="00FE47A3"/>
    <w:rsid w:val="00FF2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ACD0A1-744A-4F60-AE3A-EEA1CB96E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7B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F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10DF0"/>
    <w:pPr>
      <w:ind w:left="720"/>
      <w:contextualSpacing/>
    </w:pPr>
  </w:style>
  <w:style w:type="paragraph" w:styleId="Header">
    <w:name w:val="header"/>
    <w:basedOn w:val="Normal"/>
    <w:link w:val="HeaderChar"/>
    <w:uiPriority w:val="99"/>
    <w:semiHidden/>
    <w:unhideWhenUsed/>
    <w:rsid w:val="008D5A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D5A55"/>
  </w:style>
  <w:style w:type="paragraph" w:styleId="Footer">
    <w:name w:val="footer"/>
    <w:basedOn w:val="Normal"/>
    <w:link w:val="FooterChar"/>
    <w:uiPriority w:val="99"/>
    <w:unhideWhenUsed/>
    <w:rsid w:val="008D5A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A55"/>
  </w:style>
  <w:style w:type="paragraph" w:styleId="NoSpacing">
    <w:name w:val="No Spacing"/>
    <w:uiPriority w:val="1"/>
    <w:qFormat/>
    <w:rsid w:val="00392D3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SBT</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Hawleys</dc:creator>
  <cp:lastModifiedBy>Rebeca Hymers</cp:lastModifiedBy>
  <cp:revision>2</cp:revision>
  <cp:lastPrinted>2013-05-03T10:15:00Z</cp:lastPrinted>
  <dcterms:created xsi:type="dcterms:W3CDTF">2018-03-13T12:48:00Z</dcterms:created>
  <dcterms:modified xsi:type="dcterms:W3CDTF">2018-03-13T12:48:00Z</dcterms:modified>
</cp:coreProperties>
</file>